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EA08" w14:textId="12ED8E40" w:rsidR="004B55ED" w:rsidRPr="00EA211B" w:rsidRDefault="004B55ED" w:rsidP="00B846E4">
      <w:pPr>
        <w:pStyle w:val="Betarp"/>
        <w:spacing w:line="276" w:lineRule="auto"/>
        <w:ind w:left="4320" w:firstLine="720"/>
        <w:rPr>
          <w:rFonts w:ascii="Times New Roman" w:hAnsi="Times New Roman"/>
          <w:sz w:val="24"/>
          <w:szCs w:val="24"/>
        </w:rPr>
      </w:pPr>
      <w:r w:rsidRPr="00EA211B">
        <w:rPr>
          <w:rFonts w:ascii="Times New Roman" w:hAnsi="Times New Roman"/>
          <w:sz w:val="24"/>
          <w:szCs w:val="24"/>
        </w:rPr>
        <w:t>PRITARTA</w:t>
      </w:r>
    </w:p>
    <w:p w14:paraId="61D42080" w14:textId="0C51605F" w:rsidR="004B55ED" w:rsidRPr="00EA211B" w:rsidRDefault="004B55ED" w:rsidP="00B846E4">
      <w:pPr>
        <w:pStyle w:val="Betarp"/>
        <w:spacing w:line="276" w:lineRule="auto"/>
        <w:ind w:left="4320" w:firstLine="720"/>
        <w:rPr>
          <w:rFonts w:ascii="Times New Roman" w:hAnsi="Times New Roman"/>
          <w:sz w:val="24"/>
          <w:szCs w:val="24"/>
        </w:rPr>
      </w:pPr>
      <w:r w:rsidRPr="00EA211B">
        <w:rPr>
          <w:rFonts w:ascii="Times New Roman" w:hAnsi="Times New Roman"/>
          <w:sz w:val="24"/>
          <w:szCs w:val="24"/>
        </w:rPr>
        <w:t>Šakių rajono savivaldybės tarybos</w:t>
      </w:r>
    </w:p>
    <w:p w14:paraId="21EFC869" w14:textId="72887EA5" w:rsidR="004B55ED" w:rsidRPr="00EA211B" w:rsidRDefault="004B55ED" w:rsidP="00B846E4">
      <w:pPr>
        <w:spacing w:line="276" w:lineRule="auto"/>
        <w:ind w:left="4320" w:firstLine="720"/>
        <w:outlineLvl w:val="0"/>
      </w:pPr>
      <w:r w:rsidRPr="00EA211B">
        <w:t>202</w:t>
      </w:r>
      <w:r w:rsidR="00EA211B" w:rsidRPr="00EA211B">
        <w:t>3</w:t>
      </w:r>
      <w:r w:rsidRPr="00EA211B">
        <w:t xml:space="preserve">m. </w:t>
      </w:r>
      <w:r w:rsidR="00C34D31" w:rsidRPr="00EA211B">
        <w:t xml:space="preserve">sausio </w:t>
      </w:r>
      <w:r w:rsidR="007D6974">
        <w:t xml:space="preserve">31 </w:t>
      </w:r>
      <w:proofErr w:type="spellStart"/>
      <w:r w:rsidRPr="00EA211B">
        <w:t>d</w:t>
      </w:r>
      <w:proofErr w:type="spellEnd"/>
      <w:r w:rsidRPr="00EA211B">
        <w:t xml:space="preserve">. sprendimu </w:t>
      </w:r>
      <w:proofErr w:type="spellStart"/>
      <w:r w:rsidRPr="00EA211B">
        <w:t>Nr</w:t>
      </w:r>
      <w:proofErr w:type="spellEnd"/>
      <w:r w:rsidRPr="00EA211B">
        <w:t>.</w:t>
      </w:r>
      <w:r w:rsidR="00FF10A3" w:rsidRPr="00EA211B">
        <w:t xml:space="preserve"> </w:t>
      </w:r>
      <w:r w:rsidR="00C34D31" w:rsidRPr="00EA211B">
        <w:t>T-</w:t>
      </w:r>
      <w:r w:rsidR="007D6974">
        <w:t>20</w:t>
      </w:r>
      <w:bookmarkStart w:id="0" w:name="_GoBack"/>
      <w:bookmarkEnd w:id="0"/>
    </w:p>
    <w:p w14:paraId="06E82BEE" w14:textId="77777777" w:rsidR="004B55ED" w:rsidRPr="00EA211B" w:rsidRDefault="004B55ED" w:rsidP="00B846E4">
      <w:pPr>
        <w:spacing w:line="276" w:lineRule="auto"/>
        <w:jc w:val="center"/>
        <w:outlineLvl w:val="0"/>
        <w:rPr>
          <w:sz w:val="20"/>
          <w:szCs w:val="20"/>
        </w:rPr>
      </w:pPr>
    </w:p>
    <w:p w14:paraId="13E9FD64" w14:textId="55DAF33F" w:rsidR="00503183" w:rsidRPr="00887164" w:rsidRDefault="00887164" w:rsidP="00B846E4">
      <w:pPr>
        <w:spacing w:line="276" w:lineRule="auto"/>
        <w:jc w:val="center"/>
        <w:outlineLvl w:val="0"/>
        <w:rPr>
          <w:b/>
        </w:rPr>
      </w:pPr>
      <w:r>
        <w:rPr>
          <w:b/>
        </w:rPr>
        <w:t>ŠAKIŲ RAJONO</w:t>
      </w:r>
      <w:r w:rsidR="004B55ED" w:rsidRPr="00887164">
        <w:rPr>
          <w:b/>
        </w:rPr>
        <w:t xml:space="preserve">GRIŠKABŪDŽIO GIMNAZIJOS </w:t>
      </w:r>
      <w:r w:rsidR="00503183" w:rsidRPr="00887164">
        <w:rPr>
          <w:b/>
        </w:rPr>
        <w:t>202</w:t>
      </w:r>
      <w:r w:rsidR="00EA211B" w:rsidRPr="00887164">
        <w:rPr>
          <w:b/>
        </w:rPr>
        <w:t>2</w:t>
      </w:r>
      <w:r w:rsidR="00503183" w:rsidRPr="00887164">
        <w:rPr>
          <w:b/>
        </w:rPr>
        <w:t xml:space="preserve"> METŲ VEIKLOS ATASKAITA</w:t>
      </w:r>
    </w:p>
    <w:p w14:paraId="12AA9416" w14:textId="77777777" w:rsidR="00503183" w:rsidRPr="00EA211B" w:rsidRDefault="00503183" w:rsidP="00B846E4">
      <w:pPr>
        <w:spacing w:line="276" w:lineRule="auto"/>
        <w:outlineLvl w:val="0"/>
        <w:rPr>
          <w:sz w:val="20"/>
          <w:szCs w:val="20"/>
        </w:rPr>
      </w:pPr>
    </w:p>
    <w:p w14:paraId="34FFD0A8" w14:textId="77777777" w:rsidR="00503183" w:rsidRPr="00EA211B" w:rsidRDefault="00503183" w:rsidP="00B846E4">
      <w:pPr>
        <w:spacing w:line="276" w:lineRule="auto"/>
        <w:outlineLvl w:val="0"/>
        <w:rPr>
          <w:sz w:val="20"/>
          <w:szCs w:val="20"/>
        </w:rPr>
      </w:pPr>
    </w:p>
    <w:p w14:paraId="54F48D81" w14:textId="6DEC914F" w:rsidR="00503183" w:rsidRPr="00EA211B" w:rsidRDefault="00503183" w:rsidP="00B846E4">
      <w:pPr>
        <w:numPr>
          <w:ilvl w:val="0"/>
          <w:numId w:val="14"/>
        </w:numPr>
        <w:tabs>
          <w:tab w:val="clear" w:pos="1440"/>
          <w:tab w:val="num" w:pos="284"/>
        </w:tabs>
        <w:spacing w:line="276" w:lineRule="auto"/>
        <w:ind w:left="0" w:firstLine="0"/>
        <w:jc w:val="both"/>
        <w:rPr>
          <w:b/>
        </w:rPr>
      </w:pPr>
      <w:r w:rsidRPr="00EA211B">
        <w:rPr>
          <w:b/>
        </w:rPr>
        <w:t xml:space="preserve">Bendros žinios apie ugdymo įstaigą (pavadinimas, buveinės </w:t>
      </w:r>
      <w:r w:rsidR="00EA211B" w:rsidRPr="00EA211B">
        <w:rPr>
          <w:b/>
        </w:rPr>
        <w:t xml:space="preserve">adresas, telefonas, </w:t>
      </w:r>
      <w:proofErr w:type="spellStart"/>
      <w:r w:rsidR="00EA211B" w:rsidRPr="00EA211B">
        <w:rPr>
          <w:b/>
        </w:rPr>
        <w:t>el</w:t>
      </w:r>
      <w:proofErr w:type="spellEnd"/>
      <w:r w:rsidR="00EA211B" w:rsidRPr="00EA211B">
        <w:rPr>
          <w:b/>
        </w:rPr>
        <w:t xml:space="preserve">. paštas, </w:t>
      </w:r>
      <w:r w:rsidRPr="00EA211B">
        <w:rPr>
          <w:b/>
        </w:rPr>
        <w:t>žinios apie vadovą, skyriai/filialai)</w:t>
      </w:r>
      <w:r w:rsidR="00EA211B" w:rsidRPr="00EA211B">
        <w:rPr>
          <w:b/>
        </w:rPr>
        <w:t>.</w:t>
      </w:r>
    </w:p>
    <w:p w14:paraId="3040F0A2" w14:textId="3B89C19C" w:rsidR="00CF1AB4" w:rsidRPr="00EA211B" w:rsidRDefault="00503183" w:rsidP="00B846E4">
      <w:pPr>
        <w:pStyle w:val="Betarp"/>
        <w:spacing w:line="276" w:lineRule="auto"/>
        <w:ind w:firstLine="720"/>
        <w:jc w:val="both"/>
        <w:rPr>
          <w:rFonts w:ascii="Times New Roman" w:hAnsi="Times New Roman"/>
          <w:sz w:val="24"/>
          <w:szCs w:val="24"/>
        </w:rPr>
      </w:pPr>
      <w:r w:rsidRPr="00EA211B">
        <w:rPr>
          <w:rFonts w:ascii="Times New Roman" w:hAnsi="Times New Roman"/>
          <w:sz w:val="24"/>
          <w:szCs w:val="24"/>
        </w:rPr>
        <w:t xml:space="preserve">Šakių r. Griškabūdžio gimnazija – biudžetinė įstaiga, kurios adresas: Alyvų </w:t>
      </w:r>
      <w:proofErr w:type="spellStart"/>
      <w:r w:rsidRPr="00EA211B">
        <w:rPr>
          <w:rFonts w:ascii="Times New Roman" w:hAnsi="Times New Roman"/>
          <w:sz w:val="24"/>
          <w:szCs w:val="24"/>
        </w:rPr>
        <w:t>g</w:t>
      </w:r>
      <w:proofErr w:type="spellEnd"/>
      <w:r w:rsidRPr="00EA211B">
        <w:rPr>
          <w:rFonts w:ascii="Times New Roman" w:hAnsi="Times New Roman"/>
          <w:sz w:val="24"/>
          <w:szCs w:val="24"/>
        </w:rPr>
        <w:t xml:space="preserve">. 4, Griškabūdis, LT-71295 Šakių r. </w:t>
      </w:r>
      <w:proofErr w:type="spellStart"/>
      <w:r w:rsidRPr="00EA211B">
        <w:rPr>
          <w:rFonts w:ascii="Times New Roman" w:hAnsi="Times New Roman"/>
          <w:sz w:val="24"/>
          <w:szCs w:val="24"/>
        </w:rPr>
        <w:t>sav</w:t>
      </w:r>
      <w:proofErr w:type="spellEnd"/>
      <w:r w:rsidRPr="00EA211B">
        <w:rPr>
          <w:rFonts w:ascii="Times New Roman" w:hAnsi="Times New Roman"/>
          <w:sz w:val="24"/>
          <w:szCs w:val="24"/>
        </w:rPr>
        <w:t xml:space="preserve">., kontaktinė informacija: </w:t>
      </w:r>
      <w:proofErr w:type="spellStart"/>
      <w:r w:rsidRPr="00EA211B">
        <w:rPr>
          <w:rFonts w:ascii="Times New Roman" w:hAnsi="Times New Roman"/>
          <w:sz w:val="24"/>
          <w:szCs w:val="24"/>
        </w:rPr>
        <w:t>tel</w:t>
      </w:r>
      <w:proofErr w:type="spellEnd"/>
      <w:r w:rsidRPr="00EA211B">
        <w:rPr>
          <w:rFonts w:ascii="Times New Roman" w:hAnsi="Times New Roman"/>
          <w:sz w:val="24"/>
          <w:szCs w:val="24"/>
        </w:rPr>
        <w:t>./</w:t>
      </w:r>
      <w:proofErr w:type="spellStart"/>
      <w:r w:rsidRPr="00EA211B">
        <w:rPr>
          <w:rFonts w:ascii="Times New Roman" w:hAnsi="Times New Roman"/>
          <w:sz w:val="24"/>
          <w:szCs w:val="24"/>
        </w:rPr>
        <w:t>faks</w:t>
      </w:r>
      <w:proofErr w:type="spellEnd"/>
      <w:r w:rsidRPr="00EA211B">
        <w:rPr>
          <w:rFonts w:ascii="Times New Roman" w:hAnsi="Times New Roman"/>
          <w:sz w:val="24"/>
          <w:szCs w:val="24"/>
        </w:rPr>
        <w:t xml:space="preserve">. (8 345)  41 260, </w:t>
      </w:r>
      <w:proofErr w:type="spellStart"/>
      <w:r w:rsidRPr="00EA211B">
        <w:rPr>
          <w:rFonts w:ascii="Times New Roman" w:hAnsi="Times New Roman"/>
          <w:sz w:val="24"/>
          <w:szCs w:val="24"/>
        </w:rPr>
        <w:t>el</w:t>
      </w:r>
      <w:proofErr w:type="spellEnd"/>
      <w:r w:rsidRPr="00EA211B">
        <w:rPr>
          <w:rFonts w:ascii="Times New Roman" w:hAnsi="Times New Roman"/>
          <w:sz w:val="24"/>
          <w:szCs w:val="24"/>
        </w:rPr>
        <w:t>. paštas</w:t>
      </w:r>
      <w:r w:rsidR="00EA211B" w:rsidRPr="00EA211B">
        <w:rPr>
          <w:rFonts w:ascii="Times New Roman" w:hAnsi="Times New Roman"/>
          <w:sz w:val="24"/>
          <w:szCs w:val="24"/>
        </w:rPr>
        <w:t xml:space="preserve"> </w:t>
      </w:r>
      <w:hyperlink r:id="rId8" w:history="1">
        <w:r w:rsidRPr="00EA211B">
          <w:rPr>
            <w:rStyle w:val="Hipersaitas"/>
            <w:rFonts w:ascii="Times New Roman" w:hAnsi="Times New Roman"/>
            <w:color w:val="auto"/>
            <w:sz w:val="24"/>
            <w:szCs w:val="24"/>
          </w:rPr>
          <w:t>mokykla@griskabudzio.sakiai.lm.lt</w:t>
        </w:r>
      </w:hyperlink>
      <w:r w:rsidRPr="00EA211B">
        <w:rPr>
          <w:rFonts w:ascii="Times New Roman" w:hAnsi="Times New Roman"/>
          <w:sz w:val="24"/>
          <w:szCs w:val="24"/>
        </w:rPr>
        <w:t xml:space="preserve"> , interneto svetainės adresas </w:t>
      </w:r>
      <w:proofErr w:type="spellStart"/>
      <w:r w:rsidRPr="00EA211B">
        <w:rPr>
          <w:rFonts w:ascii="Times New Roman" w:hAnsi="Times New Roman"/>
          <w:sz w:val="24"/>
          <w:szCs w:val="24"/>
        </w:rPr>
        <w:t>www.griskabudziogimnazija.lt</w:t>
      </w:r>
      <w:proofErr w:type="spellEnd"/>
      <w:r w:rsidRPr="00EA211B">
        <w:rPr>
          <w:rFonts w:ascii="Times New Roman" w:hAnsi="Times New Roman"/>
          <w:sz w:val="24"/>
          <w:szCs w:val="24"/>
        </w:rPr>
        <w:t xml:space="preserve">. Gimnazijos direktorius Arūnas </w:t>
      </w:r>
      <w:proofErr w:type="spellStart"/>
      <w:r w:rsidRPr="00EA211B">
        <w:rPr>
          <w:rFonts w:ascii="Times New Roman" w:hAnsi="Times New Roman"/>
          <w:sz w:val="24"/>
          <w:szCs w:val="24"/>
        </w:rPr>
        <w:t>Šalnaitis</w:t>
      </w:r>
      <w:proofErr w:type="spellEnd"/>
      <w:r w:rsidRPr="00EA211B">
        <w:rPr>
          <w:rFonts w:ascii="Times New Roman" w:hAnsi="Times New Roman"/>
          <w:sz w:val="24"/>
          <w:szCs w:val="24"/>
        </w:rPr>
        <w:t xml:space="preserve">. Ugdymo įstaiga </w:t>
      </w:r>
      <w:r w:rsidR="007D3B3A">
        <w:rPr>
          <w:rFonts w:ascii="Times New Roman" w:hAnsi="Times New Roman"/>
          <w:sz w:val="24"/>
          <w:szCs w:val="24"/>
        </w:rPr>
        <w:t>nuo 2021</w:t>
      </w:r>
      <w:r w:rsidR="008E229A" w:rsidRPr="00EA211B">
        <w:rPr>
          <w:rFonts w:ascii="Times New Roman" w:hAnsi="Times New Roman"/>
          <w:sz w:val="24"/>
          <w:szCs w:val="24"/>
        </w:rPr>
        <w:t xml:space="preserve">m. liepos 01 </w:t>
      </w:r>
      <w:r w:rsidRPr="00EA211B">
        <w:rPr>
          <w:rFonts w:ascii="Times New Roman" w:hAnsi="Times New Roman"/>
          <w:sz w:val="24"/>
          <w:szCs w:val="24"/>
        </w:rPr>
        <w:t xml:space="preserve">turi </w:t>
      </w:r>
      <w:r w:rsidR="008E229A" w:rsidRPr="00EA211B">
        <w:rPr>
          <w:rFonts w:ascii="Times New Roman" w:hAnsi="Times New Roman"/>
          <w:sz w:val="24"/>
          <w:szCs w:val="24"/>
        </w:rPr>
        <w:t>2</w:t>
      </w:r>
      <w:r w:rsidRPr="00EA211B">
        <w:rPr>
          <w:rFonts w:ascii="Times New Roman" w:hAnsi="Times New Roman"/>
          <w:sz w:val="24"/>
          <w:szCs w:val="24"/>
        </w:rPr>
        <w:t xml:space="preserve"> skyri</w:t>
      </w:r>
      <w:r w:rsidR="008E229A" w:rsidRPr="00EA211B">
        <w:rPr>
          <w:rFonts w:ascii="Times New Roman" w:hAnsi="Times New Roman"/>
          <w:sz w:val="24"/>
          <w:szCs w:val="24"/>
        </w:rPr>
        <w:t>us – vaikų darželį „Pumpurėlis“ ir</w:t>
      </w:r>
      <w:r w:rsidRPr="00EA211B">
        <w:rPr>
          <w:rFonts w:ascii="Times New Roman" w:hAnsi="Times New Roman"/>
          <w:sz w:val="24"/>
          <w:szCs w:val="24"/>
        </w:rPr>
        <w:t xml:space="preserve">  </w:t>
      </w:r>
      <w:proofErr w:type="spellStart"/>
      <w:r w:rsidRPr="00EA211B">
        <w:rPr>
          <w:rFonts w:ascii="Times New Roman" w:hAnsi="Times New Roman"/>
          <w:sz w:val="24"/>
          <w:szCs w:val="24"/>
        </w:rPr>
        <w:t>Paluobių</w:t>
      </w:r>
      <w:proofErr w:type="spellEnd"/>
      <w:r w:rsidRPr="00EA211B">
        <w:rPr>
          <w:rFonts w:ascii="Times New Roman" w:hAnsi="Times New Roman"/>
          <w:sz w:val="24"/>
          <w:szCs w:val="24"/>
        </w:rPr>
        <w:t xml:space="preserve"> mokyklą-</w:t>
      </w:r>
      <w:proofErr w:type="spellStart"/>
      <w:r w:rsidRPr="00EA211B">
        <w:rPr>
          <w:rFonts w:ascii="Times New Roman" w:hAnsi="Times New Roman"/>
          <w:sz w:val="24"/>
          <w:szCs w:val="24"/>
        </w:rPr>
        <w:t>daugiafunkcį</w:t>
      </w:r>
      <w:proofErr w:type="spellEnd"/>
      <w:r w:rsidRPr="00EA211B">
        <w:rPr>
          <w:rFonts w:ascii="Times New Roman" w:hAnsi="Times New Roman"/>
          <w:sz w:val="24"/>
          <w:szCs w:val="24"/>
        </w:rPr>
        <w:t xml:space="preserve"> centrą</w:t>
      </w:r>
      <w:r w:rsidR="00EA211B" w:rsidRPr="00EA211B">
        <w:rPr>
          <w:rFonts w:ascii="Times New Roman" w:hAnsi="Times New Roman"/>
          <w:sz w:val="24"/>
          <w:szCs w:val="24"/>
        </w:rPr>
        <w:t>.</w:t>
      </w:r>
      <w:r w:rsidR="008E229A" w:rsidRPr="00EA211B">
        <w:rPr>
          <w:rFonts w:ascii="Times New Roman" w:hAnsi="Times New Roman"/>
          <w:sz w:val="24"/>
          <w:szCs w:val="24"/>
        </w:rPr>
        <w:t xml:space="preserve"> </w:t>
      </w:r>
    </w:p>
    <w:p w14:paraId="465C3C9C" w14:textId="77777777" w:rsidR="004B55ED" w:rsidRPr="00EA211B" w:rsidRDefault="004B55ED" w:rsidP="00B846E4">
      <w:pPr>
        <w:pStyle w:val="Betarp"/>
        <w:spacing w:line="276" w:lineRule="auto"/>
        <w:jc w:val="both"/>
        <w:rPr>
          <w:rFonts w:ascii="Times New Roman" w:hAnsi="Times New Roman"/>
          <w:sz w:val="24"/>
          <w:szCs w:val="24"/>
        </w:rPr>
      </w:pPr>
    </w:p>
    <w:p w14:paraId="55D5AC3E" w14:textId="722E7271" w:rsidR="006707BC" w:rsidRPr="00EA211B" w:rsidRDefault="00574CB3" w:rsidP="00B846E4">
      <w:pPr>
        <w:numPr>
          <w:ilvl w:val="0"/>
          <w:numId w:val="14"/>
        </w:numPr>
        <w:tabs>
          <w:tab w:val="clear" w:pos="1440"/>
          <w:tab w:val="num" w:pos="284"/>
        </w:tabs>
        <w:spacing w:line="276" w:lineRule="auto"/>
        <w:ind w:left="0" w:firstLine="0"/>
        <w:jc w:val="both"/>
        <w:rPr>
          <w:b/>
        </w:rPr>
      </w:pPr>
      <w:r w:rsidRPr="00EA211B">
        <w:rPr>
          <w:b/>
        </w:rPr>
        <w:t xml:space="preserve">Įstaigos </w:t>
      </w:r>
      <w:r w:rsidR="003B7F13" w:rsidRPr="00EA211B">
        <w:rPr>
          <w:b/>
        </w:rPr>
        <w:t>202</w:t>
      </w:r>
      <w:r w:rsidR="00EA211B">
        <w:rPr>
          <w:b/>
        </w:rPr>
        <w:t>2</w:t>
      </w:r>
      <w:r w:rsidR="003B7F13" w:rsidRPr="00EA211B">
        <w:rPr>
          <w:b/>
        </w:rPr>
        <w:t xml:space="preserve"> </w:t>
      </w:r>
      <w:r w:rsidRPr="00EA211B">
        <w:rPr>
          <w:b/>
        </w:rPr>
        <w:t xml:space="preserve">metų pagrindinės veiklos kryptys, jų sąryšis su įstaigos strateginiu </w:t>
      </w:r>
      <w:r w:rsidR="00FD5F4B" w:rsidRPr="00EA211B">
        <w:rPr>
          <w:b/>
        </w:rPr>
        <w:t xml:space="preserve">veiklos </w:t>
      </w:r>
      <w:r w:rsidRPr="00EA211B">
        <w:rPr>
          <w:b/>
        </w:rPr>
        <w:t>planu</w:t>
      </w:r>
      <w:r w:rsidR="00E05EC5" w:rsidRPr="00EA211B">
        <w:rPr>
          <w:b/>
        </w:rPr>
        <w:t>, metų veiklos programa</w:t>
      </w:r>
      <w:r w:rsidR="00FD5F4B" w:rsidRPr="00EA211B">
        <w:rPr>
          <w:b/>
        </w:rPr>
        <w:t xml:space="preserve"> bei įstaigos vadovų metinėmis veiklos užduotimis.</w:t>
      </w:r>
      <w:r w:rsidRPr="00EA211B">
        <w:rPr>
          <w:b/>
        </w:rPr>
        <w:t xml:space="preserve"> </w:t>
      </w:r>
    </w:p>
    <w:p w14:paraId="7E87520F" w14:textId="11057D38" w:rsidR="00573647" w:rsidRPr="00842D58" w:rsidRDefault="006D3B2C" w:rsidP="00B846E4">
      <w:pPr>
        <w:spacing w:line="276" w:lineRule="auto"/>
        <w:ind w:firstLine="720"/>
        <w:jc w:val="both"/>
      </w:pPr>
      <w:r w:rsidRPr="00842D58">
        <w:t>202</w:t>
      </w:r>
      <w:r w:rsidR="00842D58" w:rsidRPr="00842D58">
        <w:t>2</w:t>
      </w:r>
      <w:r w:rsidRPr="00842D58">
        <w:t>m. gimnazijos veikl</w:t>
      </w:r>
      <w:r w:rsidR="006707BC" w:rsidRPr="00842D58">
        <w:t>a buvo</w:t>
      </w:r>
      <w:r w:rsidRPr="00842D58">
        <w:t xml:space="preserve"> </w:t>
      </w:r>
      <w:r w:rsidR="006707BC" w:rsidRPr="00FC41B5">
        <w:t xml:space="preserve">skirta </w:t>
      </w:r>
      <w:r w:rsidR="00FC41B5">
        <w:t>p</w:t>
      </w:r>
      <w:r w:rsidR="00FC41B5" w:rsidRPr="00FC41B5">
        <w:t>asiekimų gerinim</w:t>
      </w:r>
      <w:r w:rsidR="00FC41B5">
        <w:t>ui</w:t>
      </w:r>
      <w:r w:rsidR="00FC41B5" w:rsidRPr="00FC41B5">
        <w:t xml:space="preserve"> orientuojantis į individualius mokinių poreikius. </w:t>
      </w:r>
      <w:r w:rsidR="006707BC" w:rsidRPr="00842D58">
        <w:t>Šio tikslo įgyvendinimui</w:t>
      </w:r>
      <w:r w:rsidR="00E8144A" w:rsidRPr="00842D58">
        <w:t xml:space="preserve"> </w:t>
      </w:r>
      <w:r w:rsidR="006707BC" w:rsidRPr="00842D58">
        <w:t>numatyti</w:t>
      </w:r>
      <w:r w:rsidR="00E8144A" w:rsidRPr="00842D58">
        <w:t xml:space="preserve"> uždaviniai: </w:t>
      </w:r>
      <w:r w:rsidR="00F86CA1" w:rsidRPr="00F86CA1">
        <w:t>siekiant aukštesnių kiekvieno mokinio pasiekimų realizuoti mokinių individualius poreikius ir sudaryti galimybes patirti mokymosi sėkmę</w:t>
      </w:r>
      <w:r w:rsidR="00F86CA1">
        <w:t>;</w:t>
      </w:r>
      <w:r w:rsidR="00F86CA1" w:rsidRPr="00F86CA1">
        <w:t xml:space="preserve"> stiprinti mokinių pažinimo, iniciatyvumo ir kūrybingumo kompetencijas</w:t>
      </w:r>
      <w:r w:rsidR="00F86CA1">
        <w:t>;</w:t>
      </w:r>
      <w:r w:rsidR="00F86CA1" w:rsidRPr="00F86CA1">
        <w:t xml:space="preserve"> įdiegti žaliosios energijos šaltinius. </w:t>
      </w:r>
      <w:r w:rsidR="00F86CA1">
        <w:t>T</w:t>
      </w:r>
      <w:r w:rsidR="00F86CA1" w:rsidRPr="00F86CA1">
        <w:t>ikslas</w:t>
      </w:r>
      <w:r w:rsidR="00F86CA1" w:rsidRPr="00842D58">
        <w:t xml:space="preserve"> </w:t>
      </w:r>
      <w:r w:rsidR="001D7935" w:rsidRPr="00842D58">
        <w:t xml:space="preserve">ir uždaviniai susiję su </w:t>
      </w:r>
      <w:r w:rsidR="00887164">
        <w:t>strateginiame 2021-2025</w:t>
      </w:r>
      <w:r w:rsidR="00573647" w:rsidRPr="00842D58">
        <w:t>m. gimnazijos plane numatyt</w:t>
      </w:r>
      <w:r w:rsidR="001D7935" w:rsidRPr="00842D58">
        <w:t>u</w:t>
      </w:r>
      <w:r w:rsidR="00573647" w:rsidRPr="00842D58">
        <w:t xml:space="preserve"> tiksl</w:t>
      </w:r>
      <w:r w:rsidR="001D7935" w:rsidRPr="00842D58">
        <w:t>u</w:t>
      </w:r>
      <w:r w:rsidR="00573647" w:rsidRPr="00842D58">
        <w:t xml:space="preserve"> „</w:t>
      </w:r>
      <w:r w:rsidR="001D7935" w:rsidRPr="00842D58">
        <w:t>Į</w:t>
      </w:r>
      <w:r w:rsidR="00573647" w:rsidRPr="00842D58">
        <w:t xml:space="preserve">gyvendinant projektines veiklas, gerinant </w:t>
      </w:r>
      <w:proofErr w:type="spellStart"/>
      <w:r w:rsidR="00573647" w:rsidRPr="00842D58">
        <w:t>ugdymo(si</w:t>
      </w:r>
      <w:proofErr w:type="spellEnd"/>
      <w:r w:rsidR="00573647" w:rsidRPr="00842D58">
        <w:t>) aplinką, efektyvinant ugdymo procesą siekti aukštesnių mokymosi pasiekimų“ ir jo įgyvendinimui numa</w:t>
      </w:r>
      <w:r w:rsidR="00C3126E" w:rsidRPr="00842D58">
        <w:t xml:space="preserve">tytomis </w:t>
      </w:r>
      <w:r w:rsidR="00573647" w:rsidRPr="00842D58">
        <w:t>programo</w:t>
      </w:r>
      <w:r w:rsidR="00C3126E" w:rsidRPr="00842D58">
        <w:t>mi</w:t>
      </w:r>
      <w:r w:rsidR="00573647" w:rsidRPr="00842D58">
        <w:t>s</w:t>
      </w:r>
      <w:r w:rsidR="00F86CA1">
        <w:t xml:space="preserve"> </w:t>
      </w:r>
      <w:r w:rsidR="00573647" w:rsidRPr="00842D58">
        <w:t>- projekto „</w:t>
      </w:r>
      <w:r w:rsidR="00B952A6">
        <w:t>K</w:t>
      </w:r>
      <w:r w:rsidR="00573647" w:rsidRPr="00842D58">
        <w:t>okybės krepšelis“ įgyvendinimo programa</w:t>
      </w:r>
      <w:r w:rsidR="00C3126E" w:rsidRPr="00842D58">
        <w:t>,</w:t>
      </w:r>
      <w:r w:rsidR="00573647" w:rsidRPr="00842D58">
        <w:t xml:space="preserve"> mokymosi pasiekimų gerinimo programa</w:t>
      </w:r>
      <w:r w:rsidR="00C3126E" w:rsidRPr="00842D58">
        <w:t>,</w:t>
      </w:r>
      <w:r w:rsidR="00573647" w:rsidRPr="00842D58">
        <w:t xml:space="preserve"> </w:t>
      </w:r>
      <w:proofErr w:type="spellStart"/>
      <w:r w:rsidR="00573647" w:rsidRPr="00842D58">
        <w:t>ugdymo(si</w:t>
      </w:r>
      <w:proofErr w:type="spellEnd"/>
      <w:r w:rsidR="00573647" w:rsidRPr="00842D58">
        <w:t>) aplinkos gerinimo programa.</w:t>
      </w:r>
    </w:p>
    <w:p w14:paraId="2F0420B8" w14:textId="12F94A35" w:rsidR="00674330" w:rsidRPr="006720EF" w:rsidRDefault="00674330" w:rsidP="00B846E4">
      <w:pPr>
        <w:spacing w:line="276" w:lineRule="auto"/>
        <w:ind w:firstLine="720"/>
        <w:jc w:val="both"/>
        <w:rPr>
          <w:lang w:eastAsia="lt-LT"/>
        </w:rPr>
      </w:pPr>
      <w:r w:rsidRPr="00596175">
        <w:t xml:space="preserve">Gimnazijos direktorius Arūnas </w:t>
      </w:r>
      <w:proofErr w:type="spellStart"/>
      <w:r w:rsidRPr="00596175">
        <w:t>Šalnaitis</w:t>
      </w:r>
      <w:proofErr w:type="spellEnd"/>
      <w:r w:rsidRPr="00596175">
        <w:t xml:space="preserve"> </w:t>
      </w:r>
      <w:r w:rsidR="00513544" w:rsidRPr="00596175">
        <w:t>turėjo įgyvendinti metines užduotis:</w:t>
      </w:r>
      <w:r w:rsidR="006720EF">
        <w:t xml:space="preserve"> </w:t>
      </w:r>
      <w:r w:rsidR="006720EF">
        <w:rPr>
          <w:lang w:eastAsia="lt-LT"/>
        </w:rPr>
        <w:t>m</w:t>
      </w:r>
      <w:r w:rsidR="006720EF" w:rsidRPr="00847D74">
        <w:rPr>
          <w:lang w:eastAsia="lt-LT"/>
        </w:rPr>
        <w:t xml:space="preserve">okinių tėvų įtraukimas į </w:t>
      </w:r>
      <w:r w:rsidR="006720EF">
        <w:rPr>
          <w:lang w:eastAsia="lt-LT"/>
        </w:rPr>
        <w:t>gimnazijos</w:t>
      </w:r>
      <w:r w:rsidR="006720EF" w:rsidRPr="00847D74">
        <w:rPr>
          <w:lang w:eastAsia="lt-LT"/>
        </w:rPr>
        <w:t xml:space="preserve"> bendruomenės </w:t>
      </w:r>
      <w:r w:rsidR="006720EF" w:rsidRPr="006720EF">
        <w:rPr>
          <w:lang w:eastAsia="lt-LT"/>
        </w:rPr>
        <w:t xml:space="preserve">veiklas </w:t>
      </w:r>
      <w:r w:rsidR="00B952A6">
        <w:rPr>
          <w:lang w:eastAsia="lt-LT"/>
        </w:rPr>
        <w:t>(</w:t>
      </w:r>
      <w:r w:rsidR="00513544" w:rsidRPr="006720EF">
        <w:rPr>
          <w:lang w:eastAsia="lt-LT"/>
        </w:rPr>
        <w:t xml:space="preserve">siektini rezultatai - </w:t>
      </w:r>
      <w:r w:rsidR="006720EF">
        <w:rPr>
          <w:lang w:eastAsia="lt-LT"/>
        </w:rPr>
        <w:t xml:space="preserve">organizuoti bent du renginius gimnazijos bendruomenei, kuriuose </w:t>
      </w:r>
      <w:r w:rsidR="007D3B3A">
        <w:rPr>
          <w:lang w:eastAsia="lt-LT"/>
        </w:rPr>
        <w:t>dalyvaus ne mažiau kaip 40 procentų</w:t>
      </w:r>
      <w:r w:rsidR="006720EF">
        <w:rPr>
          <w:lang w:eastAsia="lt-LT"/>
        </w:rPr>
        <w:t xml:space="preserve"> mokinių tėvų); e</w:t>
      </w:r>
      <w:r w:rsidR="006720EF" w:rsidRPr="00C879D6">
        <w:rPr>
          <w:lang w:eastAsia="lt-LT"/>
        </w:rPr>
        <w:t xml:space="preserve">fektyvus materialinės bazės panaudojimas ugdymo </w:t>
      </w:r>
      <w:r w:rsidR="006720EF" w:rsidRPr="006720EF">
        <w:rPr>
          <w:lang w:eastAsia="lt-LT"/>
        </w:rPr>
        <w:t>procese</w:t>
      </w:r>
      <w:r w:rsidR="00F8647A" w:rsidRPr="006720EF">
        <w:rPr>
          <w:lang w:eastAsia="lt-LT"/>
        </w:rPr>
        <w:t xml:space="preserve"> </w:t>
      </w:r>
      <w:r w:rsidR="00B952A6">
        <w:rPr>
          <w:lang w:eastAsia="lt-LT"/>
        </w:rPr>
        <w:t>(</w:t>
      </w:r>
      <w:r w:rsidR="00513544" w:rsidRPr="006720EF">
        <w:rPr>
          <w:lang w:eastAsia="lt-LT"/>
        </w:rPr>
        <w:t>siektini rezultatai -</w:t>
      </w:r>
      <w:r w:rsidR="006720EF">
        <w:rPr>
          <w:lang w:eastAsia="lt-LT"/>
        </w:rPr>
        <w:t xml:space="preserve"> nešiojamųjų kompiuterių </w:t>
      </w:r>
      <w:proofErr w:type="spellStart"/>
      <w:r w:rsidR="006720EF">
        <w:rPr>
          <w:lang w:eastAsia="lt-LT"/>
        </w:rPr>
        <w:t>Classmate</w:t>
      </w:r>
      <w:proofErr w:type="spellEnd"/>
      <w:r w:rsidR="006720EF">
        <w:rPr>
          <w:lang w:eastAsia="lt-LT"/>
        </w:rPr>
        <w:t xml:space="preserve"> PC, interaktyvių ekranų  naudojim</w:t>
      </w:r>
      <w:r w:rsidR="00B952A6">
        <w:rPr>
          <w:lang w:eastAsia="lt-LT"/>
        </w:rPr>
        <w:t>ą</w:t>
      </w:r>
      <w:r w:rsidR="006720EF">
        <w:rPr>
          <w:lang w:eastAsia="lt-LT"/>
        </w:rPr>
        <w:t xml:space="preserve"> pamokose įtraukiant mokinius į mokymąsi individualia</w:t>
      </w:r>
      <w:r w:rsidR="007D3B3A">
        <w:rPr>
          <w:lang w:eastAsia="lt-LT"/>
        </w:rPr>
        <w:t>i ir poromis organizuos 80 procentų</w:t>
      </w:r>
      <w:r w:rsidR="006720EF">
        <w:rPr>
          <w:lang w:eastAsia="lt-LT"/>
        </w:rPr>
        <w:t xml:space="preserve"> kalbų, gamtos, socialinių ir tiksliųjų mokslų mokytojų, tai pagerins 5-8 k</w:t>
      </w:r>
      <w:r w:rsidR="007D3B3A">
        <w:rPr>
          <w:lang w:eastAsia="lt-LT"/>
        </w:rPr>
        <w:t>lasių</w:t>
      </w:r>
      <w:r w:rsidR="00887164">
        <w:rPr>
          <w:lang w:eastAsia="lt-LT"/>
        </w:rPr>
        <w:t xml:space="preserve"> mokinių pažangumą: 2021-2022m.</w:t>
      </w:r>
      <w:r w:rsidR="007D3B3A">
        <w:rPr>
          <w:lang w:eastAsia="lt-LT"/>
        </w:rPr>
        <w:t>m. 5-8 klasių</w:t>
      </w:r>
      <w:r w:rsidR="006720EF">
        <w:rPr>
          <w:lang w:eastAsia="lt-LT"/>
        </w:rPr>
        <w:t xml:space="preserve"> </w:t>
      </w:r>
      <w:r w:rsidR="006720EF" w:rsidRPr="00681C38">
        <w:rPr>
          <w:color w:val="000000"/>
        </w:rPr>
        <w:t>bent 6</w:t>
      </w:r>
      <w:r w:rsidR="006720EF">
        <w:rPr>
          <w:color w:val="000000"/>
        </w:rPr>
        <w:t>5</w:t>
      </w:r>
      <w:r w:rsidR="007D3B3A">
        <w:rPr>
          <w:color w:val="000000"/>
        </w:rPr>
        <w:t xml:space="preserve"> procentų</w:t>
      </w:r>
      <w:r w:rsidR="006720EF" w:rsidRPr="00681C38">
        <w:rPr>
          <w:color w:val="000000"/>
        </w:rPr>
        <w:t xml:space="preserve"> mokinių metiniai vidurkiai bus ne mažesni kaip 7 balai</w:t>
      </w:r>
      <w:r w:rsidR="006720EF">
        <w:rPr>
          <w:color w:val="000000"/>
        </w:rPr>
        <w:t>);</w:t>
      </w:r>
      <w:r w:rsidR="00513544" w:rsidRPr="0085743C">
        <w:rPr>
          <w:color w:val="FF0000"/>
          <w:lang w:eastAsia="lt-LT"/>
        </w:rPr>
        <w:t xml:space="preserve"> </w:t>
      </w:r>
      <w:r w:rsidR="006720EF">
        <w:rPr>
          <w:lang w:eastAsia="lt-LT"/>
        </w:rPr>
        <w:t xml:space="preserve">mokytojų įsitraukimo į tęstinės 40 ak. </w:t>
      </w:r>
      <w:proofErr w:type="spellStart"/>
      <w:r w:rsidR="006720EF">
        <w:rPr>
          <w:lang w:eastAsia="lt-LT"/>
        </w:rPr>
        <w:t>val</w:t>
      </w:r>
      <w:proofErr w:type="spellEnd"/>
      <w:r w:rsidR="006720EF">
        <w:rPr>
          <w:lang w:eastAsia="lt-LT"/>
        </w:rPr>
        <w:t xml:space="preserve">. mokymų programos </w:t>
      </w:r>
      <w:r w:rsidR="006720EF" w:rsidRPr="00FE7CF2">
        <w:rPr>
          <w:bCs/>
        </w:rPr>
        <w:t>,,Orientavimasis į mokinių poreikius: poreikių pripažinimas, pagalba mokiniui, gabumų ir talentų ugdymas"</w:t>
      </w:r>
      <w:r w:rsidR="006720EF">
        <w:rPr>
          <w:bCs/>
        </w:rPr>
        <w:t xml:space="preserve"> </w:t>
      </w:r>
      <w:r w:rsidR="007003A7">
        <w:rPr>
          <w:lang w:eastAsia="lt-LT"/>
        </w:rPr>
        <w:t>įgyvendinimą užtikrinimas</w:t>
      </w:r>
      <w:r w:rsidR="006720EF" w:rsidRPr="006720EF">
        <w:rPr>
          <w:lang w:eastAsia="lt-LT"/>
        </w:rPr>
        <w:t xml:space="preserve"> </w:t>
      </w:r>
      <w:r w:rsidR="00B952A6">
        <w:rPr>
          <w:lang w:eastAsia="lt-LT"/>
        </w:rPr>
        <w:t>(</w:t>
      </w:r>
      <w:r w:rsidR="00513544" w:rsidRPr="006720EF">
        <w:rPr>
          <w:lang w:eastAsia="lt-LT"/>
        </w:rPr>
        <w:t xml:space="preserve">siektini rezultatai - </w:t>
      </w:r>
      <w:r w:rsidR="006720EF">
        <w:rPr>
          <w:rFonts w:eastAsia="Calibri"/>
        </w:rPr>
        <w:t>p</w:t>
      </w:r>
      <w:r w:rsidR="006720EF" w:rsidRPr="004C7194">
        <w:rPr>
          <w:rFonts w:eastAsia="Calibri"/>
        </w:rPr>
        <w:t xml:space="preserve">rogramoje </w:t>
      </w:r>
      <w:r w:rsidR="007D3B3A">
        <w:rPr>
          <w:rFonts w:eastAsia="Calibri"/>
        </w:rPr>
        <w:t>dalyvaus ne mažiau kaip 90 procentų</w:t>
      </w:r>
      <w:r w:rsidR="006720EF" w:rsidRPr="004C7194">
        <w:rPr>
          <w:rFonts w:eastAsia="Calibri"/>
        </w:rPr>
        <w:t xml:space="preserve"> mokytojų, </w:t>
      </w:r>
      <w:r w:rsidR="006720EF">
        <w:rPr>
          <w:rFonts w:eastAsia="Calibri"/>
        </w:rPr>
        <w:t xml:space="preserve">vadovaujantis įgytomis žiniomis, išgirstomis rekomendacijomis bus sudarytas gimnazijoje naudojamų mokinių poreikių atpažinimo įrankių katalogas, prieinamas visiems dalykų mokytojams ar klasės vadovams); </w:t>
      </w:r>
      <w:r w:rsidR="006720EF">
        <w:rPr>
          <w:lang w:eastAsia="lt-LT"/>
        </w:rPr>
        <w:t>mokytojo padėjėjo pagalbos užtikrinimas 5-7 klasių specialiųjų poreikių mokiniams.</w:t>
      </w:r>
      <w:r w:rsidR="006720EF">
        <w:rPr>
          <w:rFonts w:eastAsia="Calibri"/>
        </w:rPr>
        <w:t xml:space="preserve"> </w:t>
      </w:r>
      <w:r w:rsidR="00513544" w:rsidRPr="006720EF">
        <w:rPr>
          <w:lang w:eastAsia="lt-LT"/>
        </w:rPr>
        <w:t xml:space="preserve">(siektini rezultatai - </w:t>
      </w:r>
      <w:r w:rsidR="006720EF">
        <w:rPr>
          <w:lang w:eastAsia="lt-LT"/>
        </w:rPr>
        <w:t xml:space="preserve">bus teikiama mokytojo padėjėjo pagalba visiems 5-7 klasių specialiųjų poreikių mokiniams, jų </w:t>
      </w:r>
      <w:r w:rsidR="006720EF" w:rsidRPr="005F4B65">
        <w:t>lietuvių kalbos ir literatūros, matematikos, anglų kalbos, gamtos ir žmogaus metinių  pažymių vidurkis padidės</w:t>
      </w:r>
      <w:r w:rsidR="007D3B3A">
        <w:t xml:space="preserve"> 0,1 balo lyginant su 2020-2021m.</w:t>
      </w:r>
      <w:r w:rsidR="006720EF" w:rsidRPr="005F4B65">
        <w:t>m. metiniais rezultatais</w:t>
      </w:r>
      <w:r w:rsidR="006720EF">
        <w:t>)</w:t>
      </w:r>
      <w:r w:rsidR="006720EF" w:rsidRPr="005F4B65">
        <w:t>.</w:t>
      </w:r>
    </w:p>
    <w:p w14:paraId="663E8CA2" w14:textId="28B9008E" w:rsidR="00921D0E" w:rsidRDefault="002E0C4B" w:rsidP="00B846E4">
      <w:pPr>
        <w:spacing w:line="276" w:lineRule="auto"/>
        <w:ind w:firstLine="720"/>
        <w:jc w:val="both"/>
        <w:rPr>
          <w:lang w:eastAsia="lt-LT"/>
        </w:rPr>
      </w:pPr>
      <w:r w:rsidRPr="007003A7">
        <w:t xml:space="preserve">Direktoriaus pavaduotoja ugdymui J. </w:t>
      </w:r>
      <w:proofErr w:type="spellStart"/>
      <w:r w:rsidRPr="007003A7">
        <w:t>Leščinskaitė</w:t>
      </w:r>
      <w:proofErr w:type="spellEnd"/>
      <w:r w:rsidRPr="007003A7">
        <w:t xml:space="preserve"> turėjo atlikti metiniame pokalbyje numatytas užduotis:</w:t>
      </w:r>
      <w:r w:rsidR="007003A7">
        <w:t xml:space="preserve"> </w:t>
      </w:r>
      <w:r w:rsidR="007003A7">
        <w:rPr>
          <w:sz w:val="22"/>
          <w:szCs w:val="22"/>
          <w:lang w:eastAsia="lt-LT"/>
        </w:rPr>
        <w:t xml:space="preserve">mokinių mokėjimo mokytis kompetencijos ugdymo priemonių įvairovės užtikrinimas </w:t>
      </w:r>
      <w:r w:rsidRPr="0085743C">
        <w:rPr>
          <w:color w:val="FF0000"/>
        </w:rPr>
        <w:t xml:space="preserve"> </w:t>
      </w:r>
      <w:r w:rsidR="00B952A6">
        <w:rPr>
          <w:lang w:eastAsia="lt-LT"/>
        </w:rPr>
        <w:t>(</w:t>
      </w:r>
      <w:r w:rsidR="007003A7" w:rsidRPr="006720EF">
        <w:rPr>
          <w:lang w:eastAsia="lt-LT"/>
        </w:rPr>
        <w:t xml:space="preserve">siektini rezultatai - </w:t>
      </w:r>
      <w:r w:rsidR="00B952A6">
        <w:rPr>
          <w:sz w:val="22"/>
          <w:szCs w:val="22"/>
          <w:lang w:eastAsia="lt-LT"/>
        </w:rPr>
        <w:t>į</w:t>
      </w:r>
      <w:r w:rsidR="007003A7">
        <w:rPr>
          <w:sz w:val="22"/>
          <w:szCs w:val="22"/>
          <w:lang w:eastAsia="lt-LT"/>
        </w:rPr>
        <w:t>vykęs Pusmečio refleksijos dienos renginys</w:t>
      </w:r>
      <w:r w:rsidR="00B952A6">
        <w:rPr>
          <w:sz w:val="22"/>
          <w:szCs w:val="22"/>
          <w:lang w:eastAsia="lt-LT"/>
        </w:rPr>
        <w:t>,</w:t>
      </w:r>
      <w:r w:rsidR="007003A7">
        <w:rPr>
          <w:sz w:val="22"/>
          <w:szCs w:val="22"/>
          <w:lang w:eastAsia="lt-LT"/>
        </w:rPr>
        <w:t xml:space="preserve"> </w:t>
      </w:r>
      <w:r w:rsidR="007D3B3A">
        <w:t>90 procentų</w:t>
      </w:r>
      <w:r w:rsidR="007003A7">
        <w:t xml:space="preserve"> mokytojų organizuos </w:t>
      </w:r>
      <w:r w:rsidR="007003A7">
        <w:lastRenderedPageBreak/>
        <w:t xml:space="preserve">individualius pokalbius su mokiniais, </w:t>
      </w:r>
      <w:r w:rsidR="007D3B3A">
        <w:rPr>
          <w:rFonts w:eastAsia="Calibri"/>
        </w:rPr>
        <w:t>80 procentų</w:t>
      </w:r>
      <w:r w:rsidR="007003A7">
        <w:rPr>
          <w:rFonts w:eastAsia="Calibri"/>
        </w:rPr>
        <w:t xml:space="preserve"> mokinių aptars su mokytojais savo mokymosi problemas</w:t>
      </w:r>
      <w:r w:rsidR="00B952A6">
        <w:t>,</w:t>
      </w:r>
      <w:r w:rsidR="007003A7">
        <w:t xml:space="preserve"> </w:t>
      </w:r>
      <w:r w:rsidR="00B952A6">
        <w:rPr>
          <w:rFonts w:eastAsia="Calibri"/>
        </w:rPr>
        <w:t>m</w:t>
      </w:r>
      <w:r w:rsidR="007003A7" w:rsidRPr="00BD4D54">
        <w:rPr>
          <w:rFonts w:eastAsia="Calibri"/>
        </w:rPr>
        <w:t xml:space="preserve">okinių apklausos metu </w:t>
      </w:r>
      <w:r w:rsidR="007003A7">
        <w:rPr>
          <w:rFonts w:eastAsia="Calibri"/>
        </w:rPr>
        <w:t xml:space="preserve">bus </w:t>
      </w:r>
      <w:r w:rsidR="007003A7" w:rsidRPr="00BD4D54">
        <w:rPr>
          <w:rFonts w:eastAsia="Calibri"/>
        </w:rPr>
        <w:t xml:space="preserve">nustatyta, kad </w:t>
      </w:r>
      <w:r w:rsidR="007003A7">
        <w:t>7</w:t>
      </w:r>
      <w:r w:rsidR="007D3B3A">
        <w:t>0 procentų</w:t>
      </w:r>
      <w:r w:rsidR="007003A7" w:rsidRPr="00BD4D54">
        <w:t xml:space="preserve"> mokinių </w:t>
      </w:r>
      <w:r w:rsidR="007003A7">
        <w:t>su</w:t>
      </w:r>
      <w:r w:rsidR="007003A7" w:rsidRPr="00BD4D54">
        <w:t>žinos, kas padeda ir kas trukdo jų individualiai ugdymosi sėkmei</w:t>
      </w:r>
      <w:r w:rsidR="007003A7">
        <w:t xml:space="preserve">); </w:t>
      </w:r>
      <w:r w:rsidR="00B952A6">
        <w:t>v</w:t>
      </w:r>
      <w:r w:rsidR="007003A7">
        <w:t xml:space="preserve">irtualios aplinkos naudojimas ugdymo kokybės gerinimui </w:t>
      </w:r>
      <w:r w:rsidR="007003A7" w:rsidRPr="006720EF">
        <w:rPr>
          <w:lang w:eastAsia="lt-LT"/>
        </w:rPr>
        <w:t xml:space="preserve">( siektini rezultatai - </w:t>
      </w:r>
      <w:r w:rsidR="00B952A6">
        <w:t>i</w:t>
      </w:r>
      <w:r w:rsidR="007003A7">
        <w:t xml:space="preserve">ndividualių mokiniams skirtų </w:t>
      </w:r>
      <w:proofErr w:type="spellStart"/>
      <w:r w:rsidR="007003A7">
        <w:t>planšetinių</w:t>
      </w:r>
      <w:proofErr w:type="spellEnd"/>
      <w:r w:rsidR="007003A7">
        <w:t xml:space="preserve"> kompiuterių komplektu pamokose n</w:t>
      </w:r>
      <w:r w:rsidR="007003A7" w:rsidRPr="00703276">
        <w:t xml:space="preserve">audosis visi mokytojai, dirbantys 5–8 </w:t>
      </w:r>
      <w:r w:rsidR="007D3B3A">
        <w:t>klasėse, ne mažiau kaip 10 procentų</w:t>
      </w:r>
      <w:r w:rsidR="007003A7" w:rsidRPr="00703276">
        <w:t xml:space="preserve"> dalyko pamokų</w:t>
      </w:r>
      <w:r w:rsidR="00B952A6">
        <w:t>,</w:t>
      </w:r>
      <w:r w:rsidR="007003A7">
        <w:t xml:space="preserve"> </w:t>
      </w:r>
      <w:r w:rsidR="00B952A6">
        <w:t>b</w:t>
      </w:r>
      <w:r w:rsidR="007D3B3A">
        <w:t>ent 70 procentų</w:t>
      </w:r>
      <w:r w:rsidR="007003A7">
        <w:t xml:space="preserve"> 5-8</w:t>
      </w:r>
      <w:r w:rsidR="007D3B3A">
        <w:t xml:space="preserve"> klasių mokinių metiniai 2021-2022m.</w:t>
      </w:r>
      <w:r w:rsidR="007003A7">
        <w:t xml:space="preserve">m. pažymių vidurkiai sieks 7 balus); </w:t>
      </w:r>
      <w:r w:rsidR="007D3B3A">
        <w:rPr>
          <w:lang w:eastAsia="lt-LT"/>
        </w:rPr>
        <w:t>40 valandų</w:t>
      </w:r>
      <w:r w:rsidR="007003A7">
        <w:rPr>
          <w:lang w:eastAsia="lt-LT"/>
        </w:rPr>
        <w:t xml:space="preserve"> mokymų programos </w:t>
      </w:r>
      <w:r w:rsidR="007003A7">
        <w:t xml:space="preserve">,,Orientavimasis į mokinių poreikius: poreikių pripažinimas, pagalba mokiniui, gabumų ir talentų ugdymas" įgyvendinimas </w:t>
      </w:r>
      <w:r w:rsidR="00B952A6">
        <w:rPr>
          <w:lang w:eastAsia="lt-LT"/>
        </w:rPr>
        <w:t>(</w:t>
      </w:r>
      <w:r w:rsidR="00F146AD" w:rsidRPr="006720EF">
        <w:rPr>
          <w:lang w:eastAsia="lt-LT"/>
        </w:rPr>
        <w:t>siektini rezultatai -</w:t>
      </w:r>
      <w:r w:rsidR="00F146AD">
        <w:rPr>
          <w:lang w:eastAsia="lt-LT"/>
        </w:rPr>
        <w:t xml:space="preserve"> </w:t>
      </w:r>
      <w:r w:rsidR="00B952A6">
        <w:rPr>
          <w:rFonts w:eastAsia="Calibri"/>
        </w:rPr>
        <w:t>p</w:t>
      </w:r>
      <w:r w:rsidR="00F146AD" w:rsidRPr="004C7194">
        <w:rPr>
          <w:rFonts w:eastAsia="Calibri"/>
        </w:rPr>
        <w:t xml:space="preserve">rogramoje </w:t>
      </w:r>
      <w:r w:rsidR="007D3B3A">
        <w:rPr>
          <w:rFonts w:eastAsia="Calibri"/>
        </w:rPr>
        <w:t>dalyvaus ne mažiau kaip 90 procentų</w:t>
      </w:r>
      <w:r w:rsidR="00F146AD" w:rsidRPr="004C7194">
        <w:rPr>
          <w:rFonts w:eastAsia="Calibri"/>
        </w:rPr>
        <w:t xml:space="preserve"> mokytojų, iš jų ne ma</w:t>
      </w:r>
      <w:r w:rsidR="007D3B3A">
        <w:rPr>
          <w:rFonts w:eastAsia="Calibri"/>
        </w:rPr>
        <w:t>žiau kaip 80 procentų</w:t>
      </w:r>
      <w:r w:rsidR="00F146AD">
        <w:rPr>
          <w:rFonts w:eastAsia="Calibri"/>
        </w:rPr>
        <w:t xml:space="preserve"> pritaikys</w:t>
      </w:r>
      <w:r w:rsidR="00F146AD" w:rsidRPr="004C7194">
        <w:rPr>
          <w:rFonts w:eastAsia="Calibri"/>
        </w:rPr>
        <w:t xml:space="preserve"> įgytas žinias praktikoje</w:t>
      </w:r>
      <w:r w:rsidR="00F146AD">
        <w:rPr>
          <w:rFonts w:eastAsia="Calibri"/>
        </w:rPr>
        <w:t xml:space="preserve">); </w:t>
      </w:r>
      <w:r w:rsidR="00B952A6">
        <w:rPr>
          <w:rFonts w:eastAsia="Calibri"/>
        </w:rPr>
        <w:t>s</w:t>
      </w:r>
      <w:r w:rsidR="00F146AD">
        <w:rPr>
          <w:rFonts w:eastAsia="Calibri"/>
        </w:rPr>
        <w:t xml:space="preserve">kaitmeninio mokinių poreikių atpažinimo įrankių katalogo sudarymas </w:t>
      </w:r>
      <w:r w:rsidR="00B952A6">
        <w:rPr>
          <w:lang w:eastAsia="lt-LT"/>
        </w:rPr>
        <w:t>(</w:t>
      </w:r>
      <w:r w:rsidR="00F146AD" w:rsidRPr="006720EF">
        <w:rPr>
          <w:lang w:eastAsia="lt-LT"/>
        </w:rPr>
        <w:t>siektini rezultatai -</w:t>
      </w:r>
      <w:r w:rsidR="00F146AD">
        <w:rPr>
          <w:lang w:eastAsia="lt-LT"/>
        </w:rPr>
        <w:t xml:space="preserve"> </w:t>
      </w:r>
      <w:r w:rsidR="00B952A6">
        <w:rPr>
          <w:lang w:eastAsia="lt-LT"/>
        </w:rPr>
        <w:t>s</w:t>
      </w:r>
      <w:r w:rsidR="00F146AD">
        <w:rPr>
          <w:lang w:eastAsia="lt-LT"/>
        </w:rPr>
        <w:t>udarytas gimnazijos mokytojams prieinamas skaitmeninis mokinių poreikių atpažinimo įrankių katalogas, kuriame patalpinti bent 5 apklausų, testų, nuorodų pavyzdžiai).</w:t>
      </w:r>
    </w:p>
    <w:p w14:paraId="665FBBFA" w14:textId="77777777" w:rsidR="00B952A6" w:rsidRPr="007003A7" w:rsidRDefault="00B952A6" w:rsidP="00B846E4">
      <w:pPr>
        <w:spacing w:line="276" w:lineRule="auto"/>
        <w:ind w:firstLine="720"/>
        <w:jc w:val="both"/>
      </w:pPr>
    </w:p>
    <w:p w14:paraId="39806389" w14:textId="331779B6" w:rsidR="009655A1" w:rsidRPr="00A535E8" w:rsidRDefault="003B7F13" w:rsidP="00B846E4">
      <w:pPr>
        <w:pStyle w:val="Sraopastraipa"/>
        <w:numPr>
          <w:ilvl w:val="0"/>
          <w:numId w:val="14"/>
        </w:numPr>
        <w:tabs>
          <w:tab w:val="clear" w:pos="1440"/>
          <w:tab w:val="num" w:pos="426"/>
        </w:tabs>
        <w:spacing w:line="276" w:lineRule="auto"/>
        <w:ind w:hanging="1440"/>
        <w:jc w:val="both"/>
        <w:rPr>
          <w:b/>
        </w:rPr>
      </w:pPr>
      <w:r w:rsidRPr="00A535E8">
        <w:rPr>
          <w:b/>
        </w:rPr>
        <w:t>20</w:t>
      </w:r>
      <w:r w:rsidR="00A535E8">
        <w:rPr>
          <w:b/>
        </w:rPr>
        <w:t>21</w:t>
      </w:r>
      <w:r w:rsidRPr="00A535E8">
        <w:rPr>
          <w:b/>
        </w:rPr>
        <w:t xml:space="preserve"> </w:t>
      </w:r>
      <w:r w:rsidR="009655A1" w:rsidRPr="00A535E8">
        <w:rPr>
          <w:b/>
        </w:rPr>
        <w:t xml:space="preserve">metais įstaigos išsikelti tikslai </w:t>
      </w:r>
      <w:r w:rsidRPr="00A535E8">
        <w:rPr>
          <w:b/>
        </w:rPr>
        <w:t>202</w:t>
      </w:r>
      <w:r w:rsidR="00A535E8">
        <w:rPr>
          <w:b/>
        </w:rPr>
        <w:t>2</w:t>
      </w:r>
      <w:r w:rsidR="009655A1" w:rsidRPr="00A535E8">
        <w:rPr>
          <w:b/>
        </w:rPr>
        <w:t xml:space="preserve"> metams. Jų įgyvendinimas.</w:t>
      </w:r>
    </w:p>
    <w:p w14:paraId="526333E7" w14:textId="56779418" w:rsidR="004B76CF" w:rsidRPr="00B81259" w:rsidRDefault="00CE128B" w:rsidP="00B846E4">
      <w:pPr>
        <w:spacing w:line="276" w:lineRule="auto"/>
        <w:ind w:firstLine="720"/>
        <w:jc w:val="both"/>
        <w:rPr>
          <w:b/>
          <w:sz w:val="28"/>
          <w:szCs w:val="28"/>
        </w:rPr>
      </w:pPr>
      <w:r w:rsidRPr="00A535E8">
        <w:t>202</w:t>
      </w:r>
      <w:r w:rsidR="00A535E8" w:rsidRPr="00A535E8">
        <w:t>2</w:t>
      </w:r>
      <w:r w:rsidRPr="00A535E8">
        <w:t xml:space="preserve"> metams buvo numatytas tikslas</w:t>
      </w:r>
      <w:r w:rsidR="004B76CF" w:rsidRPr="00A535E8">
        <w:t xml:space="preserve"> - </w:t>
      </w:r>
      <w:r w:rsidR="00A535E8" w:rsidRPr="00A535E8">
        <w:t>pasiekimų gerinimas orientuojantis į individualius mokinių poreikius</w:t>
      </w:r>
      <w:r w:rsidR="00A535E8">
        <w:t xml:space="preserve">. </w:t>
      </w:r>
      <w:r w:rsidRPr="00A535E8">
        <w:t xml:space="preserve">Jo įgyvendinimui </w:t>
      </w:r>
      <w:r w:rsidR="00460133" w:rsidRPr="00A535E8">
        <w:t xml:space="preserve">suplanuoti </w:t>
      </w:r>
      <w:r w:rsidRPr="00A535E8">
        <w:t xml:space="preserve">uždaviniai: </w:t>
      </w:r>
      <w:r w:rsidR="00B81259" w:rsidRPr="00F86CA1">
        <w:t>siekiant aukštesnių kiekvieno mokinio pasiekimų realizuoti mokinių individualius poreikius ir sudaryti galimybes patirti mokymosi sėkmę</w:t>
      </w:r>
      <w:r w:rsidR="00B81259">
        <w:t>;</w:t>
      </w:r>
      <w:r w:rsidR="00B81259" w:rsidRPr="00F86CA1">
        <w:t xml:space="preserve"> stiprinti mokinių pažinimo, iniciatyvumo ir kūrybingumo kompetencijas</w:t>
      </w:r>
      <w:r w:rsidR="00B81259">
        <w:t>;</w:t>
      </w:r>
      <w:r w:rsidR="00B81259" w:rsidRPr="00F86CA1">
        <w:t xml:space="preserve"> įdiegti žaliosios energijos šaltinius</w:t>
      </w:r>
      <w:r w:rsidR="00B81259" w:rsidRPr="00B81259">
        <w:t>.</w:t>
      </w:r>
    </w:p>
    <w:p w14:paraId="25AE0D26" w14:textId="57D1FACE" w:rsidR="005C6EA4" w:rsidRDefault="00B60913" w:rsidP="00B846E4">
      <w:pPr>
        <w:spacing w:line="276" w:lineRule="auto"/>
        <w:ind w:firstLine="720"/>
        <w:jc w:val="both"/>
        <w:rPr>
          <w:rFonts w:eastAsia="Times New Roman"/>
        </w:rPr>
      </w:pPr>
      <w:r w:rsidRPr="001243A1">
        <w:t>Pirmojo uždavinio įgyvendinimui</w:t>
      </w:r>
      <w:r w:rsidR="00242F09" w:rsidRPr="001243A1">
        <w:t xml:space="preserve"> buvo numatyta</w:t>
      </w:r>
      <w:r w:rsidR="00826BC0" w:rsidRPr="001243A1">
        <w:t>s</w:t>
      </w:r>
      <w:r w:rsidR="00242F09" w:rsidRPr="001243A1">
        <w:t xml:space="preserve"> </w:t>
      </w:r>
      <w:r w:rsidR="001243A1">
        <w:t>m</w:t>
      </w:r>
      <w:r w:rsidR="001243A1" w:rsidRPr="001243A1">
        <w:t xml:space="preserve">okymų </w:t>
      </w:r>
      <w:r w:rsidR="001243A1" w:rsidRPr="005C6EA4">
        <w:rPr>
          <w:bCs/>
        </w:rPr>
        <w:t>,,Orientavimasis į mokinių poreikius: poreikių pripažinimas, pagalba mokiniui, gabumų ir talentų ugdymas"</w:t>
      </w:r>
      <w:r w:rsidR="001243A1" w:rsidRPr="001243A1">
        <w:t xml:space="preserve"> gimnazijos mokytojams organizavimas.</w:t>
      </w:r>
      <w:r w:rsidR="001243A1">
        <w:t xml:space="preserve"> Buvo tikimasi, kad į</w:t>
      </w:r>
      <w:r w:rsidR="001243A1" w:rsidRPr="005C6EA4">
        <w:rPr>
          <w:rFonts w:eastAsia="Calibri"/>
        </w:rPr>
        <w:t>gyvendinus tęstinę 40 akadem</w:t>
      </w:r>
      <w:r w:rsidR="007D3B3A">
        <w:rPr>
          <w:rFonts w:eastAsia="Calibri"/>
        </w:rPr>
        <w:t>inių valandų</w:t>
      </w:r>
      <w:r w:rsidR="001243A1" w:rsidRPr="005C6EA4">
        <w:rPr>
          <w:rFonts w:eastAsia="Calibri"/>
        </w:rPr>
        <w:t xml:space="preserve"> trukmės 6 dienų mokymų programą, kurioje </w:t>
      </w:r>
      <w:r w:rsidR="007D3B3A">
        <w:rPr>
          <w:rFonts w:eastAsia="Calibri"/>
        </w:rPr>
        <w:t>dalyvaus ne mažiau kaip 90 procentų</w:t>
      </w:r>
      <w:r w:rsidR="001243A1" w:rsidRPr="005C6EA4">
        <w:rPr>
          <w:rFonts w:eastAsia="Calibri"/>
        </w:rPr>
        <w:t xml:space="preserve"> mokytoj</w:t>
      </w:r>
      <w:r w:rsidR="007D3B3A">
        <w:rPr>
          <w:rFonts w:eastAsia="Calibri"/>
        </w:rPr>
        <w:t>ų, iš jų ne mažiau kaip 80 procentų</w:t>
      </w:r>
      <w:r w:rsidR="001243A1" w:rsidRPr="005C6EA4">
        <w:rPr>
          <w:rFonts w:eastAsia="Calibri"/>
        </w:rPr>
        <w:t xml:space="preserve"> įgytas žinias apie individualių mokinių poreikių identifikavimą ir realizavimą taikys praktikoje. </w:t>
      </w:r>
      <w:r w:rsidR="000771EA" w:rsidRPr="005C6EA4">
        <w:rPr>
          <w:rFonts w:eastAsia="Calibri"/>
        </w:rPr>
        <w:t xml:space="preserve">Atsižvelgus į gimnazijos poreikius buvo pakoreguotas mokymų turinys, buvo organizuoti mokymai </w:t>
      </w:r>
      <w:r w:rsidR="000771EA" w:rsidRPr="008E7DB1">
        <w:t xml:space="preserve">„Mokinio </w:t>
      </w:r>
      <w:r w:rsidR="000771EA">
        <w:t xml:space="preserve"> </w:t>
      </w:r>
      <w:r w:rsidR="000771EA" w:rsidRPr="008E7DB1">
        <w:t xml:space="preserve">gebėjimų ir </w:t>
      </w:r>
      <w:proofErr w:type="spellStart"/>
      <w:r w:rsidR="000771EA" w:rsidRPr="008E7DB1">
        <w:t>ugdymo(si</w:t>
      </w:r>
      <w:proofErr w:type="spellEnd"/>
      <w:r w:rsidR="000771EA" w:rsidRPr="008E7DB1">
        <w:t>) poreikių atpažinimas ir panaudojimas siekiant jo pažangos“</w:t>
      </w:r>
      <w:r w:rsidR="007D3B3A">
        <w:t>. Juose dalyvavo 96,8 procentų</w:t>
      </w:r>
      <w:r w:rsidR="000771EA">
        <w:t xml:space="preserve"> mokytojų, p</w:t>
      </w:r>
      <w:r w:rsidR="000771EA" w:rsidRPr="008E7DB1">
        <w:t xml:space="preserve">amokų stebėjimo protokolai, mokytojų apklausa rodo, kad 100 </w:t>
      </w:r>
      <w:proofErr w:type="spellStart"/>
      <w:r w:rsidR="000771EA" w:rsidRPr="008E7DB1">
        <w:t>proc</w:t>
      </w:r>
      <w:proofErr w:type="spellEnd"/>
      <w:r w:rsidR="000771EA" w:rsidRPr="008E7DB1">
        <w:t>. renginiuose dalyvavusiųjų taiko įgytas žinias praktikoje.</w:t>
      </w:r>
      <w:r w:rsidR="000771EA">
        <w:t xml:space="preserve"> </w:t>
      </w:r>
      <w:r w:rsidR="00A06C5D">
        <w:t>Kadangi projekto „</w:t>
      </w:r>
      <w:r w:rsidR="00707AC8">
        <w:t>K</w:t>
      </w:r>
      <w:r w:rsidR="00A06C5D">
        <w:t xml:space="preserve">okybės krepšelis“ lėšomis buvo įsigytas 24 </w:t>
      </w:r>
      <w:proofErr w:type="spellStart"/>
      <w:r w:rsidR="00A06C5D">
        <w:t>vnt</w:t>
      </w:r>
      <w:proofErr w:type="spellEnd"/>
      <w:r w:rsidR="00A06C5D">
        <w:t xml:space="preserve">. </w:t>
      </w:r>
      <w:proofErr w:type="spellStart"/>
      <w:r w:rsidR="00A06C5D">
        <w:t>planšetinių</w:t>
      </w:r>
      <w:proofErr w:type="spellEnd"/>
      <w:r w:rsidR="00A06C5D">
        <w:t xml:space="preserve"> kompiuterių komplektas, d</w:t>
      </w:r>
      <w:r w:rsidR="00826BC0" w:rsidRPr="001243A1">
        <w:t xml:space="preserve">ar buvo numatytas </w:t>
      </w:r>
      <w:r w:rsidR="00A06C5D">
        <w:t>v</w:t>
      </w:r>
      <w:r w:rsidR="001243A1" w:rsidRPr="001243A1">
        <w:t xml:space="preserve">irtualios aplinkos naudojimas ugdymo kokybės gerinimui. </w:t>
      </w:r>
      <w:r w:rsidR="00A06C5D">
        <w:t>Buvo tikimasi, kad</w:t>
      </w:r>
      <w:r w:rsidR="001243A1">
        <w:t xml:space="preserve"> </w:t>
      </w:r>
      <w:r w:rsidR="00A06C5D">
        <w:t>i</w:t>
      </w:r>
      <w:r w:rsidR="001243A1">
        <w:t>ndividualių mokiniams skirtų kompiuterių komplektu pamokose n</w:t>
      </w:r>
      <w:r w:rsidR="001243A1" w:rsidRPr="00703276">
        <w:t xml:space="preserve">audosis visi mokytojai, dirbantys 5–8 </w:t>
      </w:r>
      <w:r w:rsidR="007D3B3A">
        <w:t>klasėse, ne mažiau kaip 10 procentų</w:t>
      </w:r>
      <w:r w:rsidR="001243A1" w:rsidRPr="00703276">
        <w:t xml:space="preserve"> dalyko pamokų</w:t>
      </w:r>
      <w:r w:rsidR="00A06C5D">
        <w:t>, tai pagerins mokinių pasiekimus taip, kad</w:t>
      </w:r>
      <w:r w:rsidR="001243A1">
        <w:t xml:space="preserve"> </w:t>
      </w:r>
      <w:r w:rsidR="00A06C5D">
        <w:t>b</w:t>
      </w:r>
      <w:r w:rsidR="007D3B3A">
        <w:t>ent 70 procentų 5-8 klasių mokinių metiniai 2021-2022m.</w:t>
      </w:r>
      <w:r w:rsidR="001243A1">
        <w:t xml:space="preserve">m. pažymių vidurkiai sieks 7 balus. </w:t>
      </w:r>
      <w:r w:rsidR="00707AC8">
        <w:t>P</w:t>
      </w:r>
      <w:r w:rsidR="00707AC8" w:rsidRPr="008E7DB1">
        <w:t xml:space="preserve">amokų stebėjimo protokolai, </w:t>
      </w:r>
      <w:r w:rsidR="00707AC8">
        <w:t xml:space="preserve">ilgalaikiai planai, </w:t>
      </w:r>
      <w:r w:rsidR="00707AC8" w:rsidRPr="008E7DB1">
        <w:t>mokytojų apklausa</w:t>
      </w:r>
      <w:r w:rsidR="007D3B3A">
        <w:t xml:space="preserve"> rodo, kad visi 5-8 klasių</w:t>
      </w:r>
      <w:r w:rsidR="00707AC8">
        <w:t xml:space="preserve"> m</w:t>
      </w:r>
      <w:r w:rsidR="007D3B3A">
        <w:t>okytojai ne mažiau kaip 10 procentų</w:t>
      </w:r>
      <w:r w:rsidR="00707AC8">
        <w:t xml:space="preserve"> savo dalyko pamokų naudoja virtualias </w:t>
      </w:r>
      <w:proofErr w:type="spellStart"/>
      <w:r w:rsidR="00707AC8">
        <w:t>mokymo(si</w:t>
      </w:r>
      <w:proofErr w:type="spellEnd"/>
      <w:r w:rsidR="00707AC8">
        <w:t xml:space="preserve">) aplinkas, </w:t>
      </w:r>
      <w:r w:rsidR="007D3B3A">
        <w:t>2021–2022m.</w:t>
      </w:r>
      <w:r w:rsidR="00E32777" w:rsidRPr="008E7DB1">
        <w:t>m. ne mažesnį kaip 7 balų metinių pažy</w:t>
      </w:r>
      <w:r w:rsidR="007D3B3A">
        <w:t>mių vidurkį pasiekė 80,95 procentų 5 klasių</w:t>
      </w:r>
      <w:r w:rsidR="00E32777" w:rsidRPr="008E7DB1">
        <w:t xml:space="preserve"> mokinių</w:t>
      </w:r>
      <w:r w:rsidR="00E32777">
        <w:t xml:space="preserve">, </w:t>
      </w:r>
      <w:r w:rsidR="007D3B3A">
        <w:t>86,96 procentų 6 klasių</w:t>
      </w:r>
      <w:r w:rsidR="00E32777" w:rsidRPr="008E7DB1">
        <w:t xml:space="preserve"> mokinių</w:t>
      </w:r>
      <w:r w:rsidR="00E32777">
        <w:t xml:space="preserve">, </w:t>
      </w:r>
      <w:r w:rsidR="007D3B3A">
        <w:t>88,89 procentų 7 klasių</w:t>
      </w:r>
      <w:r w:rsidR="00E32777" w:rsidRPr="008E7DB1">
        <w:t xml:space="preserve"> mokinių</w:t>
      </w:r>
      <w:r w:rsidR="00E32777">
        <w:t xml:space="preserve">, </w:t>
      </w:r>
      <w:r w:rsidR="007D3B3A">
        <w:t>73,08 procentų 8 klasių</w:t>
      </w:r>
      <w:r w:rsidR="00E32777" w:rsidRPr="008E7DB1">
        <w:t xml:space="preserve"> mokinių.</w:t>
      </w:r>
      <w:r w:rsidR="00E32777">
        <w:t xml:space="preserve"> </w:t>
      </w:r>
      <w:r w:rsidR="00B66B6E">
        <w:t>Buvo suplanuota organizuoti</w:t>
      </w:r>
      <w:r w:rsidR="00707AC8">
        <w:t xml:space="preserve"> </w:t>
      </w:r>
      <w:r w:rsidR="00B66B6E">
        <w:t xml:space="preserve">pusmečio refleksijos dieną. Šios priemonės siekinys -  </w:t>
      </w:r>
      <w:r w:rsidR="007D3B3A">
        <w:t>90 procentų</w:t>
      </w:r>
      <w:r w:rsidR="001243A1">
        <w:t xml:space="preserve"> mokytojų organizuos individualius pokalbius su mokiniais, </w:t>
      </w:r>
      <w:r w:rsidR="007D3B3A">
        <w:rPr>
          <w:rFonts w:eastAsia="Calibri"/>
        </w:rPr>
        <w:t>80 procentų</w:t>
      </w:r>
      <w:r w:rsidR="001243A1" w:rsidRPr="005C6EA4">
        <w:rPr>
          <w:rFonts w:eastAsia="Calibri"/>
        </w:rPr>
        <w:t xml:space="preserve"> mokinių aptars su mokytojais savo mokymosi problemas</w:t>
      </w:r>
      <w:r w:rsidR="00B66B6E">
        <w:t>, o</w:t>
      </w:r>
      <w:r w:rsidR="001243A1">
        <w:t xml:space="preserve"> </w:t>
      </w:r>
      <w:r w:rsidR="00B66B6E" w:rsidRPr="005C6EA4">
        <w:rPr>
          <w:rFonts w:eastAsia="Calibri"/>
        </w:rPr>
        <w:t>m</w:t>
      </w:r>
      <w:r w:rsidR="001243A1" w:rsidRPr="005C6EA4">
        <w:rPr>
          <w:rFonts w:eastAsia="Calibri"/>
        </w:rPr>
        <w:t xml:space="preserve">okinių apklausos metu bus nustatyta, kad </w:t>
      </w:r>
      <w:r w:rsidR="001243A1">
        <w:t>7</w:t>
      </w:r>
      <w:r w:rsidR="00387691">
        <w:t>0 procentų</w:t>
      </w:r>
      <w:r w:rsidR="001243A1" w:rsidRPr="00BD4D54">
        <w:t xml:space="preserve"> mokinių </w:t>
      </w:r>
      <w:r w:rsidR="001243A1">
        <w:t>su</w:t>
      </w:r>
      <w:r w:rsidR="001243A1" w:rsidRPr="00BD4D54">
        <w:t>žinos, kas padeda ir kas trukdo jų individualiai ugdymosi sėkmei</w:t>
      </w:r>
      <w:r w:rsidR="001243A1">
        <w:t>.</w:t>
      </w:r>
      <w:r w:rsidR="00B66B6E">
        <w:t xml:space="preserve"> Atsižvelgus į mokytojų galimybes bendrauti su mokiniais pusmečio refleksijos diena tapo pusmečio refleksijos savaite, </w:t>
      </w:r>
      <w:r w:rsidR="00AE4B0D">
        <w:t xml:space="preserve">šiame renginyje dalyvavo </w:t>
      </w:r>
      <w:r w:rsidR="00387691">
        <w:rPr>
          <w:rFonts w:eastAsia="Times New Roman"/>
        </w:rPr>
        <w:t>89 procentų mokinių ir 92 procentai</w:t>
      </w:r>
      <w:r w:rsidR="00AE4B0D" w:rsidRPr="005C6EA4">
        <w:rPr>
          <w:rFonts w:eastAsia="Times New Roman"/>
        </w:rPr>
        <w:t xml:space="preserve"> mokytojų. </w:t>
      </w:r>
      <w:r w:rsidR="005C6EA4" w:rsidRPr="005C6EA4">
        <w:rPr>
          <w:rFonts w:eastAsia="Times New Roman"/>
        </w:rPr>
        <w:t>Mokin</w:t>
      </w:r>
      <w:r w:rsidR="00387691">
        <w:rPr>
          <w:rFonts w:eastAsia="Times New Roman"/>
        </w:rPr>
        <w:t>ių apklausa parodė, kad 87 procentų</w:t>
      </w:r>
      <w:r w:rsidR="005C6EA4" w:rsidRPr="005C6EA4">
        <w:rPr>
          <w:rFonts w:eastAsia="Times New Roman"/>
        </w:rPr>
        <w:t xml:space="preserve"> mokinių teigia, kad moka sau </w:t>
      </w:r>
      <w:r w:rsidR="00387691">
        <w:rPr>
          <w:rFonts w:eastAsia="Times New Roman"/>
        </w:rPr>
        <w:t>kelti mokymosi tikslus, 93 procentai</w:t>
      </w:r>
      <w:r w:rsidR="005C6EA4" w:rsidRPr="005C6EA4">
        <w:rPr>
          <w:rFonts w:eastAsia="Times New Roman"/>
        </w:rPr>
        <w:t xml:space="preserve"> apmąsto, kaip galėtų pagerinti savo mokymąsi.</w:t>
      </w:r>
    </w:p>
    <w:p w14:paraId="0175B6BD" w14:textId="098538F2" w:rsidR="00D41E97" w:rsidRPr="004C7194" w:rsidRDefault="005C6EA4" w:rsidP="00B846E4">
      <w:pPr>
        <w:spacing w:line="276" w:lineRule="auto"/>
        <w:ind w:firstLine="720"/>
        <w:jc w:val="both"/>
        <w:rPr>
          <w:rFonts w:eastAsia="Calibri"/>
        </w:rPr>
      </w:pPr>
      <w:r>
        <w:rPr>
          <w:rFonts w:eastAsia="Times New Roman"/>
        </w:rPr>
        <w:lastRenderedPageBreak/>
        <w:t xml:space="preserve">Antrojo uždavinio </w:t>
      </w:r>
      <w:r w:rsidRPr="001243A1">
        <w:t>įgyvendinimui buvo numatytas</w:t>
      </w:r>
      <w:r>
        <w:t xml:space="preserve"> projektas pradinių klasių ir priešmokyklinės grup</w:t>
      </w:r>
      <w:r w:rsidR="00D41E97">
        <w:t xml:space="preserve">ės mokiniams „Čia mano gimtinė“, kuriame </w:t>
      </w:r>
      <w:r w:rsidR="00387691">
        <w:rPr>
          <w:rFonts w:eastAsia="Calibri"/>
        </w:rPr>
        <w:t xml:space="preserve">turėjo dalyvauti 70 procentų </w:t>
      </w:r>
      <w:r w:rsidR="00D41E97">
        <w:rPr>
          <w:rFonts w:eastAsia="Calibri"/>
        </w:rPr>
        <w:t>tikslinės grupės mokinių, kiekvienos klasės mokiniai paruoš projekto tikslus atitinkantį pristatymą visai gimnazijos bendruomene</w:t>
      </w:r>
      <w:r w:rsidR="00387691">
        <w:rPr>
          <w:rFonts w:eastAsia="Calibri"/>
        </w:rPr>
        <w:t>i. Į projektą įsitraukė 90 procentų</w:t>
      </w:r>
      <w:r w:rsidR="00D41E97">
        <w:rPr>
          <w:rFonts w:eastAsia="Calibri"/>
        </w:rPr>
        <w:t xml:space="preserve"> mokinių, visos pradinės klasės ir priešmokyklinio ugdymo grupė savo darbus eksponavo antrame gimnazijos pastato aukšte. Kita šio uždavinio įgyvendinimui numatyta priemonė - </w:t>
      </w:r>
      <w:r w:rsidR="00387691">
        <w:rPr>
          <w:lang w:eastAsia="en-US"/>
        </w:rPr>
        <w:t>profesijų mugė 1-8, I-IV klasių</w:t>
      </w:r>
      <w:r w:rsidR="00D41E97">
        <w:rPr>
          <w:lang w:eastAsia="en-US"/>
        </w:rPr>
        <w:t xml:space="preserve"> mokiniams. Buvo numatyta kiekvienoje klasėje organizuoti susitikimą su buvusiu gimnazijos mokiniu, įgyvendinančiu savo karjeros planus, </w:t>
      </w:r>
      <w:r w:rsidR="00D41E97">
        <w:t>susitikimuose dalyvauti ir savo karjeros pl</w:t>
      </w:r>
      <w:r w:rsidR="00387691">
        <w:t>anus apsvarstyti turėjo 80 procentų</w:t>
      </w:r>
      <w:r w:rsidR="00D41E97">
        <w:t xml:space="preserve"> gimnazijos mokinių. Ši priemonė neįvyko, nes dėl užkrečiamųjų ligų plitimą ribojančių priemonių taikymo buvo valdomi mokinių srautai, ribojamas pašalinių asmenų patekimas į mokyklą.</w:t>
      </w:r>
    </w:p>
    <w:p w14:paraId="029933B8" w14:textId="45E1D37F" w:rsidR="00E653FF" w:rsidRPr="00C56F46" w:rsidRDefault="003B7C98" w:rsidP="00C56F46">
      <w:pPr>
        <w:spacing w:line="276" w:lineRule="auto"/>
        <w:ind w:firstLine="720"/>
        <w:jc w:val="both"/>
      </w:pPr>
      <w:r>
        <w:rPr>
          <w:rFonts w:eastAsia="Times New Roman"/>
        </w:rPr>
        <w:t>Trečiojo uždavinio įgyvendinimui buvo numat</w:t>
      </w:r>
      <w:r w:rsidR="009041C8">
        <w:rPr>
          <w:rFonts w:eastAsia="Times New Roman"/>
        </w:rPr>
        <w:t xml:space="preserve">ytas </w:t>
      </w:r>
      <w:r w:rsidR="009041C8">
        <w:t xml:space="preserve">18 </w:t>
      </w:r>
      <w:proofErr w:type="spellStart"/>
      <w:r w:rsidR="009041C8">
        <w:t>kw</w:t>
      </w:r>
      <w:proofErr w:type="spellEnd"/>
      <w:r w:rsidR="009041C8">
        <w:t xml:space="preserve"> saulės elektrinės įrengimas tikintis, kad gimnazijos pastato įrenginiams, apšvietimui, kondicionavimo ir kitiems prietaisams bus naudojama žalioji energija. Šiai priemonei įgyvendinti numatyta 18000 </w:t>
      </w:r>
      <w:proofErr w:type="spellStart"/>
      <w:r w:rsidR="009041C8">
        <w:t>Eur</w:t>
      </w:r>
      <w:proofErr w:type="spellEnd"/>
      <w:r w:rsidR="009041C8">
        <w:t xml:space="preserve">. Už 15367 </w:t>
      </w:r>
      <w:proofErr w:type="spellStart"/>
      <w:r w:rsidR="009041C8">
        <w:t>Eur</w:t>
      </w:r>
      <w:proofErr w:type="spellEnd"/>
      <w:r w:rsidR="009041C8">
        <w:t>. buvo įrengtas atsinaujinančios energijos šaltinis, kurio galingumas 18,2 kW.</w:t>
      </w:r>
    </w:p>
    <w:p w14:paraId="2FEC7519"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2022m. rugsėjo 1d. ikimokyklinio ugdymo įstaigoje veikė 3 grupės, kurias lanko 44 vaikai. </w:t>
      </w:r>
    </w:p>
    <w:p w14:paraId="1D5514AE"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Ikimokyklinės ugdymo įstaigos 2022 metų veiklos plane numatyti tikslai ir uždaviniai buvo orientuoti į kokybiškas ugdymo paslaugas, saugios ir sveikatą stiprinančios aplinkos kūrimą, pedagogų ir tėvų bendradarbiavimo plėtojimą. </w:t>
      </w:r>
    </w:p>
    <w:p w14:paraId="64070D75"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Siekdami ugdymo kokybės, mokytojai naudoja įvairius ugdymo metodus ir būdus, IKT ir kitas interaktyvias priemones. Puoselėjamos ir turtinamos edukacinės aplinkos vaikų grupėse. Įsigyta įvairių naujų ugdymo priemonių, knygų, išmanusis televizorius. Nuo 2022m. rugsėjo 13d. naujai pradėjo dirbti meninio ugdymo mokytoja. </w:t>
      </w:r>
    </w:p>
    <w:p w14:paraId="7D9C2ED2"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Mokytojai ir kiti darželio darbuotojai tobulino asmeninio tobulėjimo ir mokėjimo mokytis, naujų technologijų ir informacijos valdymo, ugdytinių motyvavimo, </w:t>
      </w:r>
      <w:proofErr w:type="spellStart"/>
      <w:r w:rsidRPr="00700452">
        <w:rPr>
          <w:rFonts w:ascii="Times New Roman" w:hAnsi="Times New Roman"/>
          <w:sz w:val="24"/>
        </w:rPr>
        <w:t>ugdymo(si</w:t>
      </w:r>
      <w:proofErr w:type="spellEnd"/>
      <w:r w:rsidRPr="00700452">
        <w:rPr>
          <w:rFonts w:ascii="Times New Roman" w:hAnsi="Times New Roman"/>
          <w:sz w:val="24"/>
        </w:rPr>
        <w:t xml:space="preserve">) turinio įgyvendinimo ir tobulinimo, ugdymosi aplinkų, turinio ir situacijų įvairumo kūrimo kompetencijas.               Dalyvavo įvairiose kvalifikacijos tobulinimo programose ir mokymuose: „Ruduo darželyje: veiklų ir idėjų gidas“, „Pavasaris darželyje: veiklų ir idėjų gidas“, „Netradiciniai ugdymo metodai ir priemonės ugdant šiuolaikinius vaikus“, „Interaktyvaus ekrano naudojimas ugdymo procese“, „Ugdomosios veiklos planavimas, jų formos“, „STEAM metodo taikymas organizuojant vaikų </w:t>
      </w:r>
      <w:proofErr w:type="spellStart"/>
      <w:r w:rsidRPr="00700452">
        <w:rPr>
          <w:rFonts w:ascii="Times New Roman" w:hAnsi="Times New Roman"/>
          <w:sz w:val="24"/>
        </w:rPr>
        <w:t>Velykėles</w:t>
      </w:r>
      <w:proofErr w:type="spellEnd"/>
      <w:r w:rsidRPr="00700452">
        <w:rPr>
          <w:rFonts w:ascii="Times New Roman" w:hAnsi="Times New Roman"/>
          <w:sz w:val="24"/>
        </w:rPr>
        <w:t>“, „Technologiniai sprendimai STEAM ugdyme“, „Idėjos teatro ir šokio pamokoms“, „Akcentuoto charakterio vaikai“, „</w:t>
      </w:r>
      <w:proofErr w:type="spellStart"/>
      <w:r w:rsidRPr="00700452">
        <w:rPr>
          <w:rFonts w:ascii="Times New Roman" w:hAnsi="Times New Roman"/>
          <w:sz w:val="24"/>
        </w:rPr>
        <w:t>Patyriminis</w:t>
      </w:r>
      <w:proofErr w:type="spellEnd"/>
      <w:r w:rsidRPr="00700452">
        <w:rPr>
          <w:rFonts w:ascii="Times New Roman" w:hAnsi="Times New Roman"/>
          <w:sz w:val="24"/>
        </w:rPr>
        <w:t xml:space="preserve"> ugdymas projektinėje veikloje ugdant laimingą ir sveiką vaiką“, „</w:t>
      </w:r>
      <w:proofErr w:type="spellStart"/>
      <w:r w:rsidRPr="00700452">
        <w:rPr>
          <w:rFonts w:ascii="Times New Roman" w:hAnsi="Times New Roman"/>
          <w:sz w:val="24"/>
        </w:rPr>
        <w:t>Nu(si)raminimo</w:t>
      </w:r>
      <w:proofErr w:type="spellEnd"/>
      <w:r w:rsidRPr="00700452">
        <w:rPr>
          <w:rFonts w:ascii="Times New Roman" w:hAnsi="Times New Roman"/>
          <w:sz w:val="24"/>
        </w:rPr>
        <w:t xml:space="preserve"> būdai SUP (ir ne tik) vaikams“, „</w:t>
      </w:r>
      <w:proofErr w:type="spellStart"/>
      <w:r w:rsidRPr="00700452">
        <w:rPr>
          <w:rFonts w:ascii="Times New Roman" w:hAnsi="Times New Roman"/>
          <w:sz w:val="24"/>
        </w:rPr>
        <w:t>Įtraukusis</w:t>
      </w:r>
      <w:proofErr w:type="spellEnd"/>
      <w:r w:rsidRPr="00700452">
        <w:rPr>
          <w:rFonts w:ascii="Times New Roman" w:hAnsi="Times New Roman"/>
          <w:sz w:val="24"/>
        </w:rPr>
        <w:t xml:space="preserve"> darželis 2022“,  „Kitoks požiūris į sveikatai palankią mitybą vaikų ugdymo įstaigose“, „Viešas susirinkimas dėl karo pabėgėlių vaikų integracijos ikimokyklinio ugdymo mokytojams“, „Nuotolinis vizitas į </w:t>
      </w:r>
      <w:proofErr w:type="spellStart"/>
      <w:r w:rsidRPr="00700452">
        <w:rPr>
          <w:rFonts w:ascii="Times New Roman" w:hAnsi="Times New Roman"/>
          <w:sz w:val="24"/>
        </w:rPr>
        <w:t>Family</w:t>
      </w:r>
      <w:proofErr w:type="spellEnd"/>
      <w:r w:rsidRPr="00700452">
        <w:rPr>
          <w:rFonts w:ascii="Times New Roman" w:hAnsi="Times New Roman"/>
          <w:sz w:val="24"/>
        </w:rPr>
        <w:t xml:space="preserve"> </w:t>
      </w:r>
      <w:proofErr w:type="spellStart"/>
      <w:r w:rsidRPr="00700452">
        <w:rPr>
          <w:rFonts w:ascii="Times New Roman" w:hAnsi="Times New Roman"/>
          <w:sz w:val="24"/>
        </w:rPr>
        <w:t>Lab</w:t>
      </w:r>
      <w:proofErr w:type="spellEnd"/>
      <w:r w:rsidRPr="00700452">
        <w:rPr>
          <w:rFonts w:ascii="Times New Roman" w:hAnsi="Times New Roman"/>
          <w:sz w:val="24"/>
        </w:rPr>
        <w:t xml:space="preserve"> </w:t>
      </w:r>
      <w:proofErr w:type="spellStart"/>
      <w:r w:rsidRPr="00700452">
        <w:rPr>
          <w:rFonts w:ascii="Times New Roman" w:hAnsi="Times New Roman"/>
          <w:sz w:val="24"/>
        </w:rPr>
        <w:t>Academy</w:t>
      </w:r>
      <w:proofErr w:type="spellEnd"/>
      <w:r w:rsidRPr="00700452">
        <w:rPr>
          <w:rFonts w:ascii="Times New Roman" w:hAnsi="Times New Roman"/>
          <w:sz w:val="24"/>
        </w:rPr>
        <w:t xml:space="preserve"> mini darželį“, „Vaikų sveikatos stiprinimas – ne mada, bet būtinybė“.</w:t>
      </w:r>
    </w:p>
    <w:p w14:paraId="6BBD2F03"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Visos mokytojų padėjėjos dalyvavo seminare „Padėjėjų vaidmuo šiuolaikiniame darželyje“ (2022-11-21), skirtame mokytojų padėjėjų kompetencijų plėtimui. </w:t>
      </w:r>
    </w:p>
    <w:p w14:paraId="53C188B0"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Ikimokyklinio ugdymo mokytoja organizavo respublikinį ikimokyklinio ir priešmokyklinio amžiaus vaikų kūrybinių darbelių ir tautosakos konkursą „Skrynelė Lietuvai“. </w:t>
      </w:r>
    </w:p>
    <w:p w14:paraId="42A5B8DB"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Įstaigos ugdytiniai ir pedagogai dalyvavo: respublikinėje ikimokyklinį ir priešmokyklinį ugdymą vykdančių mokyklų akcijoje „Obuolį valgai – sveikas augi“, respublikinėje ikimokyklinio ir priešmokyklinio ugdymo įstaigų projekte „Penkios </w:t>
      </w:r>
      <w:proofErr w:type="spellStart"/>
      <w:r w:rsidRPr="00700452">
        <w:rPr>
          <w:rFonts w:ascii="Times New Roman" w:hAnsi="Times New Roman"/>
          <w:sz w:val="24"/>
        </w:rPr>
        <w:t>Kneipo</w:t>
      </w:r>
      <w:proofErr w:type="spellEnd"/>
      <w:r w:rsidRPr="00700452">
        <w:rPr>
          <w:rFonts w:ascii="Times New Roman" w:hAnsi="Times New Roman"/>
          <w:sz w:val="24"/>
        </w:rPr>
        <w:t xml:space="preserve"> dienos“, respublikinėje ikimokyklinio ir priešmokyklinio ugdymo įstaigų virtualioje akcijoje – parodoje „Lietuvos trispalvė“, ikimokyklinio ir priešmokyklinio amžiaus vaikų tarptautiniame projekte „Kartu paskaitykim knygelę“. </w:t>
      </w:r>
    </w:p>
    <w:p w14:paraId="6AB17921"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lastRenderedPageBreak/>
        <w:t xml:space="preserve">Tenkinant vaikų ugdymosi poreikius, aptariama vaiko asmeninė pažanga, vyresniems vaikams teikiama logopedo pagalba. </w:t>
      </w:r>
    </w:p>
    <w:p w14:paraId="3580E372"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Kilus kariniam konfliktui Ukrainoje, ikimokyklinio ugdymo grupėse vykdomas ukrainiečių vaikų ugdymas. </w:t>
      </w:r>
    </w:p>
    <w:p w14:paraId="2CA25AF1" w14:textId="43A4766E"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Didinant fizinį vaikų aktyvumą prisijungta prie Lietuvos masinio futbolo asociacijos ir Lietuvos futbolo federacijos Respublikiniame projekto „</w:t>
      </w:r>
      <w:proofErr w:type="spellStart"/>
      <w:r w:rsidRPr="00700452">
        <w:rPr>
          <w:rFonts w:ascii="Times New Roman" w:hAnsi="Times New Roman"/>
          <w:sz w:val="24"/>
        </w:rPr>
        <w:t>Futboliukas</w:t>
      </w:r>
      <w:proofErr w:type="spellEnd"/>
      <w:r w:rsidRPr="00700452">
        <w:rPr>
          <w:rFonts w:ascii="Times New Roman" w:hAnsi="Times New Roman"/>
          <w:sz w:val="24"/>
        </w:rPr>
        <w:t xml:space="preserve">“, Projektas skirtas populiarinti futbolo žaidimą lauke ir uždarose patalpose. Darželio bendruomenės dėka įrengtas </w:t>
      </w:r>
      <w:proofErr w:type="spellStart"/>
      <w:r w:rsidRPr="00700452">
        <w:rPr>
          <w:rFonts w:ascii="Times New Roman" w:hAnsi="Times New Roman"/>
          <w:sz w:val="24"/>
        </w:rPr>
        <w:t>Kneipo</w:t>
      </w:r>
      <w:proofErr w:type="spellEnd"/>
      <w:r w:rsidRPr="00700452">
        <w:rPr>
          <w:rFonts w:ascii="Times New Roman" w:hAnsi="Times New Roman"/>
          <w:sz w:val="24"/>
        </w:rPr>
        <w:t xml:space="preserve"> pažintinis – sveikatingumo takas. Įsigyta nauja pavėsinė, smėlio dėžė ir įvairios ki</w:t>
      </w:r>
      <w:r w:rsidR="00A84372">
        <w:rPr>
          <w:rFonts w:ascii="Times New Roman" w:hAnsi="Times New Roman"/>
          <w:sz w:val="24"/>
        </w:rPr>
        <w:t xml:space="preserve">tos priemonės, skirtos vaikų </w:t>
      </w:r>
      <w:proofErr w:type="spellStart"/>
      <w:r w:rsidR="00A84372">
        <w:rPr>
          <w:rFonts w:ascii="Times New Roman" w:hAnsi="Times New Roman"/>
          <w:sz w:val="24"/>
        </w:rPr>
        <w:t>pa</w:t>
      </w:r>
      <w:r w:rsidRPr="00700452">
        <w:rPr>
          <w:rFonts w:ascii="Times New Roman" w:hAnsi="Times New Roman"/>
          <w:sz w:val="24"/>
        </w:rPr>
        <w:t>tyriminiam</w:t>
      </w:r>
      <w:proofErr w:type="spellEnd"/>
      <w:r w:rsidRPr="00700452">
        <w:rPr>
          <w:rFonts w:ascii="Times New Roman" w:hAnsi="Times New Roman"/>
          <w:sz w:val="24"/>
        </w:rPr>
        <w:t xml:space="preserve"> ugdymui ir visapusiškam organizmo grūdinimui. Svarbus yra ir estetinis lauko erdvių vaizdas – tvarkomi gėlynai, iškiliųjų lysvių daržas, želdiniais apsodinti neišvaizdūs statiniai, kruopščiai prižiūrima visa įstaigos lauko teritorija.</w:t>
      </w:r>
    </w:p>
    <w:p w14:paraId="6B8790D0"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Suorganizuota darželio ugdytinių ir pedagogų pažintinė kelionė į </w:t>
      </w:r>
      <w:proofErr w:type="spellStart"/>
      <w:r w:rsidRPr="00700452">
        <w:rPr>
          <w:rFonts w:ascii="Times New Roman" w:hAnsi="Times New Roman"/>
          <w:sz w:val="24"/>
        </w:rPr>
        <w:t>Paluobių</w:t>
      </w:r>
      <w:proofErr w:type="spellEnd"/>
      <w:r w:rsidRPr="00700452">
        <w:rPr>
          <w:rFonts w:ascii="Times New Roman" w:hAnsi="Times New Roman"/>
          <w:sz w:val="24"/>
        </w:rPr>
        <w:t xml:space="preserve"> mokyklos – </w:t>
      </w:r>
      <w:proofErr w:type="spellStart"/>
      <w:r w:rsidRPr="00700452">
        <w:rPr>
          <w:rFonts w:ascii="Times New Roman" w:hAnsi="Times New Roman"/>
          <w:sz w:val="24"/>
        </w:rPr>
        <w:t>daugiafunkcio</w:t>
      </w:r>
      <w:proofErr w:type="spellEnd"/>
      <w:r w:rsidRPr="00700452">
        <w:rPr>
          <w:rFonts w:ascii="Times New Roman" w:hAnsi="Times New Roman"/>
          <w:sz w:val="24"/>
        </w:rPr>
        <w:t xml:space="preserve"> centro ikimokyklinio ugdymo skyrių. Be to ikimokyklinio ugdymo pedagogė turėjo galimybę susipažinti su </w:t>
      </w:r>
      <w:proofErr w:type="spellStart"/>
      <w:r w:rsidRPr="00700452">
        <w:rPr>
          <w:rFonts w:ascii="Times New Roman" w:hAnsi="Times New Roman"/>
          <w:sz w:val="24"/>
        </w:rPr>
        <w:t>Kardokų</w:t>
      </w:r>
      <w:proofErr w:type="spellEnd"/>
      <w:r w:rsidRPr="00700452">
        <w:rPr>
          <w:rFonts w:ascii="Times New Roman" w:hAnsi="Times New Roman"/>
          <w:sz w:val="24"/>
        </w:rPr>
        <w:t xml:space="preserve"> Gamtos darželio bei Kazlų Rūdos K. Griniaus gimnazijos </w:t>
      </w:r>
      <w:proofErr w:type="spellStart"/>
      <w:r w:rsidRPr="00700452">
        <w:rPr>
          <w:rFonts w:ascii="Times New Roman" w:hAnsi="Times New Roman"/>
          <w:sz w:val="24"/>
        </w:rPr>
        <w:t>sk</w:t>
      </w:r>
      <w:proofErr w:type="spellEnd"/>
      <w:r w:rsidRPr="00700452">
        <w:rPr>
          <w:rFonts w:ascii="Times New Roman" w:hAnsi="Times New Roman"/>
          <w:sz w:val="24"/>
        </w:rPr>
        <w:t xml:space="preserve">. l/d „Pušelė“ pedagogų patirtimi (gerosios patirties sklaidos renginys „Ugdomosios veiklos planavimas, jų formos). </w:t>
      </w:r>
    </w:p>
    <w:p w14:paraId="4ACB5D6B"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 xml:space="preserve">Plėtojant pedagogų ir tėvų bendradarbiavimą nuo 2022m. rugsėjo 1 dienos įdiegtas elektroninis dienynas „Mūsų darželis“. Kitų metų tikslas – plėsti dienyno funkcijas, skatinti tėvelius aktyviau naudotis dienynu. </w:t>
      </w:r>
    </w:p>
    <w:p w14:paraId="76CBB466" w14:textId="77777777" w:rsidR="00D11887" w:rsidRPr="00700452" w:rsidRDefault="00D11887" w:rsidP="00D11887">
      <w:pPr>
        <w:pStyle w:val="Betarp"/>
        <w:spacing w:line="276" w:lineRule="auto"/>
        <w:ind w:firstLine="720"/>
        <w:jc w:val="both"/>
        <w:rPr>
          <w:rFonts w:ascii="Times New Roman" w:hAnsi="Times New Roman"/>
          <w:sz w:val="24"/>
        </w:rPr>
      </w:pPr>
      <w:r w:rsidRPr="00700452">
        <w:rPr>
          <w:rFonts w:ascii="Times New Roman" w:hAnsi="Times New Roman"/>
          <w:sz w:val="24"/>
        </w:rPr>
        <w:t>Bendravimas ir bendradarbiavimas su šeimomis vyko rytinio ir vakarinio pasiėmimo metu, nuotoliniu būdu, socialiniame tinkle „</w:t>
      </w:r>
      <w:proofErr w:type="spellStart"/>
      <w:r w:rsidRPr="00700452">
        <w:rPr>
          <w:rFonts w:ascii="Times New Roman" w:hAnsi="Times New Roman"/>
          <w:sz w:val="24"/>
        </w:rPr>
        <w:t>Facebook</w:t>
      </w:r>
      <w:proofErr w:type="spellEnd"/>
      <w:r w:rsidRPr="00700452">
        <w:rPr>
          <w:rFonts w:ascii="Times New Roman" w:hAnsi="Times New Roman"/>
          <w:sz w:val="24"/>
        </w:rPr>
        <w:t>“ esančiose uždarose grupėse. Tėvai (globėjai) buvo įtraukti į organizuojamas šventes, parodas, pramogas. Informacija apie darželyje vykstančius renginius buvo viešinama interneto svetainėje, skelbimų lentose, socialinio tinklo „</w:t>
      </w:r>
      <w:proofErr w:type="spellStart"/>
      <w:r w:rsidRPr="00700452">
        <w:rPr>
          <w:rFonts w:ascii="Times New Roman" w:hAnsi="Times New Roman"/>
          <w:sz w:val="24"/>
        </w:rPr>
        <w:t>Facebook</w:t>
      </w:r>
      <w:proofErr w:type="spellEnd"/>
      <w:r w:rsidRPr="00700452">
        <w:rPr>
          <w:rFonts w:ascii="Times New Roman" w:hAnsi="Times New Roman"/>
          <w:sz w:val="24"/>
        </w:rPr>
        <w:t>“ uždarose grupėse.</w:t>
      </w:r>
    </w:p>
    <w:p w14:paraId="0BC0F5CC" w14:textId="77777777" w:rsidR="00331461" w:rsidRPr="00887164" w:rsidRDefault="00331461" w:rsidP="00B846E4">
      <w:pPr>
        <w:spacing w:line="276" w:lineRule="auto"/>
        <w:jc w:val="both"/>
        <w:rPr>
          <w:color w:val="000000" w:themeColor="text1"/>
        </w:rPr>
      </w:pPr>
    </w:p>
    <w:p w14:paraId="4A61BABD" w14:textId="5C180F22" w:rsidR="00F82DEB" w:rsidRDefault="003B7F13" w:rsidP="00B846E4">
      <w:pPr>
        <w:numPr>
          <w:ilvl w:val="0"/>
          <w:numId w:val="14"/>
        </w:numPr>
        <w:tabs>
          <w:tab w:val="clear" w:pos="1440"/>
        </w:tabs>
        <w:spacing w:line="276" w:lineRule="auto"/>
        <w:ind w:left="284" w:hanging="284"/>
        <w:jc w:val="both"/>
        <w:rPr>
          <w:b/>
        </w:rPr>
      </w:pPr>
      <w:r w:rsidRPr="0013357F">
        <w:rPr>
          <w:b/>
        </w:rPr>
        <w:t>20</w:t>
      </w:r>
      <w:r w:rsidR="002F45FB" w:rsidRPr="0013357F">
        <w:rPr>
          <w:b/>
        </w:rPr>
        <w:t>2</w:t>
      </w:r>
      <w:r w:rsidR="0013357F">
        <w:rPr>
          <w:b/>
        </w:rPr>
        <w:t>1</w:t>
      </w:r>
      <w:r w:rsidR="002F45FB" w:rsidRPr="0013357F">
        <w:rPr>
          <w:b/>
        </w:rPr>
        <w:t xml:space="preserve"> </w:t>
      </w:r>
      <w:r w:rsidR="00F82DEB" w:rsidRPr="0013357F">
        <w:rPr>
          <w:b/>
        </w:rPr>
        <w:t>metais</w:t>
      </w:r>
      <w:r w:rsidR="00574CB3" w:rsidRPr="0013357F">
        <w:rPr>
          <w:b/>
        </w:rPr>
        <w:t xml:space="preserve"> veiklos ataskaitoje</w:t>
      </w:r>
      <w:r w:rsidR="00F82DEB" w:rsidRPr="0013357F">
        <w:rPr>
          <w:b/>
        </w:rPr>
        <w:t xml:space="preserve"> įstaigos iškeltos pagrindinės problemos. Jų sprend</w:t>
      </w:r>
      <w:r w:rsidR="00574CB3" w:rsidRPr="0013357F">
        <w:rPr>
          <w:b/>
        </w:rPr>
        <w:t>imai.</w:t>
      </w:r>
      <w:r w:rsidR="00F82DEB" w:rsidRPr="0013357F">
        <w:rPr>
          <w:b/>
        </w:rPr>
        <w:t xml:space="preserve"> </w:t>
      </w:r>
    </w:p>
    <w:p w14:paraId="06E7110A" w14:textId="575AEB3A" w:rsidR="00EE6762" w:rsidRPr="005512B6" w:rsidRDefault="00EE6762" w:rsidP="00B846E4">
      <w:pPr>
        <w:spacing w:line="276" w:lineRule="auto"/>
        <w:ind w:firstLine="567"/>
        <w:jc w:val="both"/>
      </w:pPr>
      <w:r w:rsidRPr="005512B6">
        <w:t xml:space="preserve">Pagrindinė problema, neleidusi sklandžiai ir nuosekliai atlikti veiklos programoje numatytų darbų, </w:t>
      </w:r>
      <w:r>
        <w:t xml:space="preserve">kaip ir paėjusiais metais, </w:t>
      </w:r>
      <w:r w:rsidRPr="005512B6">
        <w:t xml:space="preserve">buvo </w:t>
      </w:r>
      <w:r w:rsidR="00887164">
        <w:t>2020</w:t>
      </w:r>
      <w:r>
        <w:t>m. lapkričio mėnesį</w:t>
      </w:r>
      <w:r w:rsidRPr="005512B6">
        <w:t xml:space="preserve"> prasidėjęs ir iki </w:t>
      </w:r>
      <w:r>
        <w:t xml:space="preserve">202-2021 </w:t>
      </w:r>
      <w:r w:rsidRPr="005512B6">
        <w:t xml:space="preserve">mokslo metų pabaigos trukęs karantinas. </w:t>
      </w:r>
      <w:r>
        <w:t xml:space="preserve">Dėl jo kai kurios projekto „Kokybės krepšelis“ </w:t>
      </w:r>
      <w:r w:rsidR="009B742F">
        <w:t>buvo perke</w:t>
      </w:r>
      <w:r w:rsidR="00887164">
        <w:t>ltos į 2021-2022m.m. pabaigą. Nuo 2021</w:t>
      </w:r>
      <w:r w:rsidR="009B742F">
        <w:t xml:space="preserve">m. rugsėjo 1 </w:t>
      </w:r>
      <w:proofErr w:type="spellStart"/>
      <w:r w:rsidR="009B742F">
        <w:t>d</w:t>
      </w:r>
      <w:proofErr w:type="spellEnd"/>
      <w:r w:rsidR="009B742F">
        <w:t>. teko valdyti mokinių srautus, tai taip pat ribojo veiklų organizavimo galimybes.</w:t>
      </w:r>
    </w:p>
    <w:p w14:paraId="205CF72E" w14:textId="77777777" w:rsidR="00AD2723" w:rsidRPr="00AD2723" w:rsidRDefault="00AD2723" w:rsidP="00B846E4">
      <w:pPr>
        <w:spacing w:line="276" w:lineRule="auto"/>
        <w:jc w:val="both"/>
      </w:pPr>
    </w:p>
    <w:p w14:paraId="16991437" w14:textId="77777777" w:rsidR="0006373E" w:rsidRPr="009B742F" w:rsidRDefault="0006373E" w:rsidP="00B846E4">
      <w:pPr>
        <w:numPr>
          <w:ilvl w:val="0"/>
          <w:numId w:val="14"/>
        </w:numPr>
        <w:tabs>
          <w:tab w:val="clear" w:pos="1440"/>
          <w:tab w:val="num" w:pos="284"/>
        </w:tabs>
        <w:spacing w:line="276" w:lineRule="auto"/>
        <w:ind w:hanging="1440"/>
        <w:jc w:val="both"/>
        <w:rPr>
          <w:b/>
        </w:rPr>
      </w:pPr>
      <w:r w:rsidRPr="009B742F">
        <w:rPr>
          <w:b/>
        </w:rPr>
        <w:t>Mokymosi aplink</w:t>
      </w:r>
      <w:r w:rsidR="00DB2809" w:rsidRPr="009B742F">
        <w:rPr>
          <w:b/>
        </w:rPr>
        <w:t>a</w:t>
      </w:r>
      <w:r w:rsidRPr="009B742F">
        <w:rPr>
          <w:b/>
        </w:rPr>
        <w:t>:</w:t>
      </w:r>
    </w:p>
    <w:p w14:paraId="09A94592" w14:textId="77777777" w:rsidR="0006373E" w:rsidRPr="009B742F" w:rsidRDefault="00F82DEB" w:rsidP="00B846E4">
      <w:pPr>
        <w:spacing w:line="276" w:lineRule="auto"/>
        <w:jc w:val="both"/>
        <w:rPr>
          <w:b/>
        </w:rPr>
      </w:pPr>
      <w:r w:rsidRPr="009B742F">
        <w:rPr>
          <w:b/>
        </w:rPr>
        <w:t>5</w:t>
      </w:r>
      <w:r w:rsidR="009C6BA6" w:rsidRPr="009B742F">
        <w:rPr>
          <w:b/>
        </w:rPr>
        <w:t xml:space="preserve">.1. </w:t>
      </w:r>
      <w:r w:rsidR="0006373E" w:rsidRPr="009B742F">
        <w:rPr>
          <w:b/>
        </w:rPr>
        <w:t>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732"/>
        <w:gridCol w:w="1689"/>
        <w:gridCol w:w="1596"/>
        <w:gridCol w:w="1644"/>
        <w:gridCol w:w="1641"/>
      </w:tblGrid>
      <w:tr w:rsidR="0085743C" w:rsidRPr="009B742F" w14:paraId="0A2FE68E" w14:textId="77777777" w:rsidTr="00A3006B">
        <w:tc>
          <w:tcPr>
            <w:tcW w:w="3285" w:type="dxa"/>
            <w:gridSpan w:val="2"/>
            <w:shd w:val="clear" w:color="auto" w:fill="auto"/>
          </w:tcPr>
          <w:p w14:paraId="3DDE9F5F" w14:textId="77777777" w:rsidR="0006373E" w:rsidRPr="009B742F" w:rsidRDefault="0006373E" w:rsidP="00B846E4">
            <w:pPr>
              <w:spacing w:line="276" w:lineRule="auto"/>
              <w:jc w:val="both"/>
            </w:pPr>
            <w:r w:rsidRPr="009B742F">
              <w:t xml:space="preserve">Administracijos darbuotojų </w:t>
            </w:r>
            <w:r w:rsidR="009C6BA6" w:rsidRPr="009B742F">
              <w:t xml:space="preserve">etatų </w:t>
            </w:r>
            <w:r w:rsidRPr="009B742F">
              <w:t>skaičius</w:t>
            </w:r>
          </w:p>
        </w:tc>
        <w:tc>
          <w:tcPr>
            <w:tcW w:w="3285" w:type="dxa"/>
            <w:gridSpan w:val="2"/>
            <w:shd w:val="clear" w:color="auto" w:fill="auto"/>
          </w:tcPr>
          <w:p w14:paraId="2094D53B" w14:textId="77777777" w:rsidR="0006373E" w:rsidRPr="009B742F" w:rsidRDefault="0006373E" w:rsidP="00B846E4">
            <w:pPr>
              <w:spacing w:line="276" w:lineRule="auto"/>
              <w:jc w:val="both"/>
            </w:pPr>
            <w:r w:rsidRPr="009B742F">
              <w:t xml:space="preserve">Pedagoginių darbuotojų </w:t>
            </w:r>
            <w:r w:rsidR="00096E32" w:rsidRPr="009B742F">
              <w:t xml:space="preserve"> etatų </w:t>
            </w:r>
            <w:r w:rsidRPr="009B742F">
              <w:t>skaičius</w:t>
            </w:r>
          </w:p>
        </w:tc>
        <w:tc>
          <w:tcPr>
            <w:tcW w:w="3285" w:type="dxa"/>
            <w:gridSpan w:val="2"/>
            <w:shd w:val="clear" w:color="auto" w:fill="auto"/>
          </w:tcPr>
          <w:p w14:paraId="08C50A7C" w14:textId="77777777" w:rsidR="0006373E" w:rsidRPr="009B742F" w:rsidRDefault="0006373E" w:rsidP="00B846E4">
            <w:pPr>
              <w:spacing w:line="276" w:lineRule="auto"/>
              <w:jc w:val="both"/>
            </w:pPr>
            <w:r w:rsidRPr="009B742F">
              <w:t xml:space="preserve">Kitų įstaigos darbuotojų </w:t>
            </w:r>
            <w:r w:rsidR="009C6BA6" w:rsidRPr="009B742F">
              <w:t xml:space="preserve">etatų </w:t>
            </w:r>
            <w:r w:rsidRPr="009B742F">
              <w:t>skaičius</w:t>
            </w:r>
          </w:p>
        </w:tc>
      </w:tr>
      <w:tr w:rsidR="0085743C" w:rsidRPr="009B742F" w14:paraId="2B51077F" w14:textId="77777777" w:rsidTr="00A3006B">
        <w:tc>
          <w:tcPr>
            <w:tcW w:w="1553" w:type="dxa"/>
            <w:shd w:val="clear" w:color="auto" w:fill="auto"/>
          </w:tcPr>
          <w:p w14:paraId="6AAC8F34" w14:textId="15B84508" w:rsidR="0006373E" w:rsidRPr="009B742F" w:rsidRDefault="006C6B39" w:rsidP="00B846E4">
            <w:pPr>
              <w:spacing w:line="276" w:lineRule="auto"/>
              <w:jc w:val="center"/>
            </w:pPr>
            <w:r w:rsidRPr="009B742F">
              <w:t>20</w:t>
            </w:r>
            <w:r w:rsidR="005E4E7D" w:rsidRPr="009B742F">
              <w:t>21</w:t>
            </w:r>
            <w:r w:rsidR="0006373E" w:rsidRPr="009B742F">
              <w:t>m.</w:t>
            </w:r>
          </w:p>
        </w:tc>
        <w:tc>
          <w:tcPr>
            <w:tcW w:w="1732" w:type="dxa"/>
            <w:shd w:val="clear" w:color="auto" w:fill="auto"/>
          </w:tcPr>
          <w:p w14:paraId="78FEB1E0" w14:textId="3B8FC653" w:rsidR="0006373E" w:rsidRPr="009B742F" w:rsidRDefault="006C6B39" w:rsidP="00B846E4">
            <w:pPr>
              <w:spacing w:line="276" w:lineRule="auto"/>
              <w:jc w:val="center"/>
            </w:pPr>
            <w:r w:rsidRPr="009B742F">
              <w:t>202</w:t>
            </w:r>
            <w:r w:rsidR="008F5563">
              <w:t>2</w:t>
            </w:r>
            <w:r w:rsidR="0006373E" w:rsidRPr="009B742F">
              <w:t>m.</w:t>
            </w:r>
          </w:p>
        </w:tc>
        <w:tc>
          <w:tcPr>
            <w:tcW w:w="1689" w:type="dxa"/>
            <w:shd w:val="clear" w:color="auto" w:fill="auto"/>
          </w:tcPr>
          <w:p w14:paraId="5DFAE578" w14:textId="6480C844" w:rsidR="0006373E" w:rsidRPr="009B742F" w:rsidRDefault="006C6B39" w:rsidP="00B846E4">
            <w:pPr>
              <w:spacing w:line="276" w:lineRule="auto"/>
              <w:jc w:val="center"/>
            </w:pPr>
            <w:r w:rsidRPr="009B742F">
              <w:t>20</w:t>
            </w:r>
            <w:r w:rsidR="005314A2" w:rsidRPr="009B742F">
              <w:t>21</w:t>
            </w:r>
            <w:r w:rsidR="0006373E" w:rsidRPr="009B742F">
              <w:t>m.</w:t>
            </w:r>
          </w:p>
        </w:tc>
        <w:tc>
          <w:tcPr>
            <w:tcW w:w="1596" w:type="dxa"/>
            <w:shd w:val="clear" w:color="auto" w:fill="auto"/>
          </w:tcPr>
          <w:p w14:paraId="7D42199C" w14:textId="01B05385" w:rsidR="0006373E" w:rsidRPr="009B742F" w:rsidRDefault="006C6B39" w:rsidP="00B846E4">
            <w:pPr>
              <w:spacing w:line="276" w:lineRule="auto"/>
              <w:jc w:val="center"/>
            </w:pPr>
            <w:r w:rsidRPr="009B742F">
              <w:t>202</w:t>
            </w:r>
            <w:r w:rsidR="008F5563">
              <w:t>2</w:t>
            </w:r>
            <w:r w:rsidR="0006373E" w:rsidRPr="009B742F">
              <w:t>m.</w:t>
            </w:r>
          </w:p>
        </w:tc>
        <w:tc>
          <w:tcPr>
            <w:tcW w:w="1644" w:type="dxa"/>
            <w:shd w:val="clear" w:color="auto" w:fill="auto"/>
          </w:tcPr>
          <w:p w14:paraId="6BDD80E3" w14:textId="6540CAC8" w:rsidR="0006373E" w:rsidRPr="009B742F" w:rsidRDefault="006C6B39" w:rsidP="00B846E4">
            <w:pPr>
              <w:spacing w:line="276" w:lineRule="auto"/>
              <w:jc w:val="center"/>
            </w:pPr>
            <w:r w:rsidRPr="009B742F">
              <w:t>20</w:t>
            </w:r>
            <w:r w:rsidR="005148B9" w:rsidRPr="009B742F">
              <w:t>21</w:t>
            </w:r>
            <w:r w:rsidR="0006373E" w:rsidRPr="009B742F">
              <w:t>m.</w:t>
            </w:r>
          </w:p>
        </w:tc>
        <w:tc>
          <w:tcPr>
            <w:tcW w:w="1641" w:type="dxa"/>
            <w:shd w:val="clear" w:color="auto" w:fill="auto"/>
          </w:tcPr>
          <w:p w14:paraId="2BA67130" w14:textId="1835DBDF" w:rsidR="0006373E" w:rsidRPr="009B742F" w:rsidRDefault="006C6B39" w:rsidP="00B846E4">
            <w:pPr>
              <w:spacing w:line="276" w:lineRule="auto"/>
              <w:jc w:val="center"/>
            </w:pPr>
            <w:r w:rsidRPr="009B742F">
              <w:t>202</w:t>
            </w:r>
            <w:r w:rsidR="008F5563">
              <w:t>2</w:t>
            </w:r>
            <w:r w:rsidR="0006373E" w:rsidRPr="009B742F">
              <w:t>m.</w:t>
            </w:r>
          </w:p>
        </w:tc>
      </w:tr>
      <w:tr w:rsidR="0085743C" w:rsidRPr="009B742F" w14:paraId="31242F59" w14:textId="77777777" w:rsidTr="00A3006B">
        <w:tc>
          <w:tcPr>
            <w:tcW w:w="1553" w:type="dxa"/>
            <w:shd w:val="clear" w:color="auto" w:fill="auto"/>
          </w:tcPr>
          <w:p w14:paraId="5E994A6F" w14:textId="1452E9C3" w:rsidR="0006373E" w:rsidRPr="009B742F" w:rsidRDefault="005314A2" w:rsidP="00B846E4">
            <w:pPr>
              <w:spacing w:line="276" w:lineRule="auto"/>
              <w:jc w:val="center"/>
            </w:pPr>
            <w:r w:rsidRPr="009B742F">
              <w:t>3</w:t>
            </w:r>
            <w:r w:rsidR="00B05D78" w:rsidRPr="009B742F">
              <w:t>,5</w:t>
            </w:r>
          </w:p>
        </w:tc>
        <w:tc>
          <w:tcPr>
            <w:tcW w:w="1732" w:type="dxa"/>
            <w:shd w:val="clear" w:color="auto" w:fill="auto"/>
          </w:tcPr>
          <w:p w14:paraId="39C9601D" w14:textId="77777777" w:rsidR="0006373E" w:rsidRPr="009B742F" w:rsidRDefault="008E631F" w:rsidP="00B846E4">
            <w:pPr>
              <w:spacing w:line="276" w:lineRule="auto"/>
              <w:jc w:val="center"/>
            </w:pPr>
            <w:r w:rsidRPr="009B742F">
              <w:t>3</w:t>
            </w:r>
            <w:r w:rsidR="00096E32" w:rsidRPr="009B742F">
              <w:t>,5</w:t>
            </w:r>
          </w:p>
        </w:tc>
        <w:tc>
          <w:tcPr>
            <w:tcW w:w="1689" w:type="dxa"/>
            <w:shd w:val="clear" w:color="auto" w:fill="auto"/>
          </w:tcPr>
          <w:p w14:paraId="7D78FF90" w14:textId="769F9A8C" w:rsidR="0006373E" w:rsidRPr="009B742F" w:rsidRDefault="00170211" w:rsidP="00B846E4">
            <w:pPr>
              <w:spacing w:line="276" w:lineRule="auto"/>
              <w:jc w:val="center"/>
            </w:pPr>
            <w:r w:rsidRPr="009B742F">
              <w:t>2</w:t>
            </w:r>
            <w:r w:rsidR="00821BED" w:rsidRPr="009B742F">
              <w:t>7</w:t>
            </w:r>
            <w:r w:rsidRPr="009B742F">
              <w:t>,307</w:t>
            </w:r>
          </w:p>
        </w:tc>
        <w:tc>
          <w:tcPr>
            <w:tcW w:w="1596" w:type="dxa"/>
            <w:shd w:val="clear" w:color="auto" w:fill="auto"/>
          </w:tcPr>
          <w:p w14:paraId="25F13F02" w14:textId="0B56B534" w:rsidR="0006373E" w:rsidRPr="009B742F" w:rsidRDefault="002B1D49" w:rsidP="00B846E4">
            <w:pPr>
              <w:spacing w:line="276" w:lineRule="auto"/>
              <w:jc w:val="center"/>
            </w:pPr>
            <w:r w:rsidRPr="002B1D49">
              <w:t>33,117</w:t>
            </w:r>
          </w:p>
        </w:tc>
        <w:tc>
          <w:tcPr>
            <w:tcW w:w="1644" w:type="dxa"/>
            <w:shd w:val="clear" w:color="auto" w:fill="auto"/>
          </w:tcPr>
          <w:p w14:paraId="330B07C5" w14:textId="1F8DBF71" w:rsidR="0006373E" w:rsidRPr="009B742F" w:rsidRDefault="005148B9" w:rsidP="00B846E4">
            <w:pPr>
              <w:spacing w:line="276" w:lineRule="auto"/>
              <w:jc w:val="center"/>
            </w:pPr>
            <w:r w:rsidRPr="009B742F">
              <w:t>44</w:t>
            </w:r>
          </w:p>
        </w:tc>
        <w:tc>
          <w:tcPr>
            <w:tcW w:w="1641" w:type="dxa"/>
            <w:shd w:val="clear" w:color="auto" w:fill="auto"/>
          </w:tcPr>
          <w:p w14:paraId="4935D474" w14:textId="72128986" w:rsidR="0006373E" w:rsidRPr="009B742F" w:rsidRDefault="002B1D49" w:rsidP="00B846E4">
            <w:pPr>
              <w:spacing w:line="276" w:lineRule="auto"/>
              <w:jc w:val="center"/>
            </w:pPr>
            <w:r w:rsidRPr="002B1D49">
              <w:t>36,5</w:t>
            </w:r>
          </w:p>
        </w:tc>
      </w:tr>
    </w:tbl>
    <w:p w14:paraId="54392E91" w14:textId="77777777" w:rsidR="0006373E" w:rsidRPr="009B742F" w:rsidRDefault="00F82DEB" w:rsidP="00B846E4">
      <w:pPr>
        <w:spacing w:line="276" w:lineRule="auto"/>
        <w:jc w:val="both"/>
      </w:pPr>
      <w:r w:rsidRPr="009B742F">
        <w:t>5</w:t>
      </w:r>
      <w:r w:rsidR="00693AF4" w:rsidRPr="009B742F">
        <w:t>.2. Mokytojų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260"/>
        <w:gridCol w:w="1080"/>
        <w:gridCol w:w="1260"/>
        <w:gridCol w:w="1260"/>
        <w:gridCol w:w="1260"/>
        <w:gridCol w:w="1080"/>
      </w:tblGrid>
      <w:tr w:rsidR="0085743C" w:rsidRPr="009B742F" w14:paraId="71C19577" w14:textId="77777777" w:rsidTr="00A3006B">
        <w:tc>
          <w:tcPr>
            <w:tcW w:w="2628" w:type="dxa"/>
            <w:gridSpan w:val="2"/>
            <w:shd w:val="clear" w:color="auto" w:fill="auto"/>
          </w:tcPr>
          <w:p w14:paraId="30BC4439" w14:textId="77777777" w:rsidR="00693AF4" w:rsidRPr="009B742F" w:rsidRDefault="00693AF4" w:rsidP="00B846E4">
            <w:pPr>
              <w:numPr>
                <w:ilvl w:val="1"/>
                <w:numId w:val="14"/>
              </w:numPr>
              <w:spacing w:line="276" w:lineRule="auto"/>
              <w:jc w:val="both"/>
            </w:pPr>
            <w:r w:rsidRPr="009B742F">
              <w:t>Mokytojų ekspertų skaičius</w:t>
            </w:r>
          </w:p>
        </w:tc>
        <w:tc>
          <w:tcPr>
            <w:tcW w:w="2340" w:type="dxa"/>
            <w:gridSpan w:val="2"/>
            <w:shd w:val="clear" w:color="auto" w:fill="auto"/>
          </w:tcPr>
          <w:p w14:paraId="4192067D" w14:textId="77777777" w:rsidR="00693AF4" w:rsidRPr="009B742F" w:rsidRDefault="00693AF4" w:rsidP="00B846E4">
            <w:pPr>
              <w:numPr>
                <w:ilvl w:val="1"/>
                <w:numId w:val="14"/>
              </w:numPr>
              <w:spacing w:line="276" w:lineRule="auto"/>
              <w:jc w:val="both"/>
            </w:pPr>
            <w:r w:rsidRPr="009B742F">
              <w:t>Mokytojų metodininkų skaičius</w:t>
            </w:r>
          </w:p>
        </w:tc>
        <w:tc>
          <w:tcPr>
            <w:tcW w:w="2520" w:type="dxa"/>
            <w:gridSpan w:val="2"/>
            <w:shd w:val="clear" w:color="auto" w:fill="auto"/>
          </w:tcPr>
          <w:p w14:paraId="1A0FC3B4" w14:textId="77777777" w:rsidR="00693AF4" w:rsidRPr="009B742F" w:rsidRDefault="00693AF4" w:rsidP="00B846E4">
            <w:pPr>
              <w:numPr>
                <w:ilvl w:val="1"/>
                <w:numId w:val="14"/>
              </w:numPr>
              <w:spacing w:line="276" w:lineRule="auto"/>
              <w:jc w:val="both"/>
            </w:pPr>
            <w:r w:rsidRPr="009B742F">
              <w:t>Vyresniųjų mokytojų skaičius</w:t>
            </w:r>
          </w:p>
        </w:tc>
        <w:tc>
          <w:tcPr>
            <w:tcW w:w="2340" w:type="dxa"/>
            <w:gridSpan w:val="2"/>
            <w:shd w:val="clear" w:color="auto" w:fill="auto"/>
          </w:tcPr>
          <w:p w14:paraId="69D37F25" w14:textId="77777777" w:rsidR="00693AF4" w:rsidRPr="009B742F" w:rsidRDefault="00693AF4" w:rsidP="00B846E4">
            <w:pPr>
              <w:numPr>
                <w:ilvl w:val="1"/>
                <w:numId w:val="14"/>
              </w:numPr>
              <w:spacing w:line="276" w:lineRule="auto"/>
              <w:jc w:val="both"/>
            </w:pPr>
            <w:r w:rsidRPr="009B742F">
              <w:t>Mokytojų skaičius</w:t>
            </w:r>
          </w:p>
        </w:tc>
      </w:tr>
      <w:tr w:rsidR="0085743C" w:rsidRPr="009B742F" w14:paraId="09A9132B" w14:textId="77777777" w:rsidTr="00A3006B">
        <w:tc>
          <w:tcPr>
            <w:tcW w:w="1368" w:type="dxa"/>
            <w:shd w:val="clear" w:color="auto" w:fill="auto"/>
          </w:tcPr>
          <w:p w14:paraId="2A8FED12" w14:textId="56E64C9E" w:rsidR="00693AF4" w:rsidRPr="009B742F" w:rsidRDefault="006C6B39" w:rsidP="00B846E4">
            <w:pPr>
              <w:spacing w:line="276" w:lineRule="auto"/>
              <w:jc w:val="center"/>
            </w:pPr>
            <w:r w:rsidRPr="009B742F">
              <w:t>20</w:t>
            </w:r>
            <w:r w:rsidR="00854A1C" w:rsidRPr="009B742F">
              <w:t>21</w:t>
            </w:r>
            <w:r w:rsidR="00693AF4" w:rsidRPr="009B742F">
              <w:t>m.</w:t>
            </w:r>
          </w:p>
        </w:tc>
        <w:tc>
          <w:tcPr>
            <w:tcW w:w="1260" w:type="dxa"/>
            <w:shd w:val="clear" w:color="auto" w:fill="auto"/>
          </w:tcPr>
          <w:p w14:paraId="6E86824F" w14:textId="5C1625C9" w:rsidR="00693AF4" w:rsidRPr="009B742F" w:rsidRDefault="006C6B39" w:rsidP="00B846E4">
            <w:pPr>
              <w:spacing w:line="276" w:lineRule="auto"/>
              <w:jc w:val="center"/>
            </w:pPr>
            <w:r w:rsidRPr="009B742F">
              <w:t>202</w:t>
            </w:r>
            <w:r w:rsidR="008F5563">
              <w:t>2</w:t>
            </w:r>
            <w:r w:rsidR="00693AF4" w:rsidRPr="009B742F">
              <w:t>m.</w:t>
            </w:r>
          </w:p>
        </w:tc>
        <w:tc>
          <w:tcPr>
            <w:tcW w:w="1260" w:type="dxa"/>
            <w:shd w:val="clear" w:color="auto" w:fill="auto"/>
          </w:tcPr>
          <w:p w14:paraId="3942086F" w14:textId="58B4686F" w:rsidR="00693AF4" w:rsidRPr="009B742F" w:rsidRDefault="006C6B39" w:rsidP="00B846E4">
            <w:pPr>
              <w:spacing w:line="276" w:lineRule="auto"/>
              <w:jc w:val="center"/>
            </w:pPr>
            <w:r w:rsidRPr="009B742F">
              <w:t>20</w:t>
            </w:r>
            <w:r w:rsidR="00854A1C" w:rsidRPr="009B742F">
              <w:t>21</w:t>
            </w:r>
            <w:r w:rsidR="00693AF4" w:rsidRPr="009B742F">
              <w:t>m.</w:t>
            </w:r>
          </w:p>
        </w:tc>
        <w:tc>
          <w:tcPr>
            <w:tcW w:w="1080" w:type="dxa"/>
            <w:shd w:val="clear" w:color="auto" w:fill="auto"/>
          </w:tcPr>
          <w:p w14:paraId="354A6E5B" w14:textId="1C17510E" w:rsidR="00693AF4" w:rsidRPr="009B742F" w:rsidRDefault="006C6B39" w:rsidP="00B846E4">
            <w:pPr>
              <w:spacing w:line="276" w:lineRule="auto"/>
              <w:jc w:val="center"/>
            </w:pPr>
            <w:r w:rsidRPr="009B742F">
              <w:t>202</w:t>
            </w:r>
            <w:r w:rsidR="008F5563">
              <w:t>2</w:t>
            </w:r>
            <w:r w:rsidR="00693AF4" w:rsidRPr="009B742F">
              <w:t>m.</w:t>
            </w:r>
          </w:p>
        </w:tc>
        <w:tc>
          <w:tcPr>
            <w:tcW w:w="1260" w:type="dxa"/>
            <w:shd w:val="clear" w:color="auto" w:fill="auto"/>
          </w:tcPr>
          <w:p w14:paraId="03785F58" w14:textId="458D3AB0" w:rsidR="00693AF4" w:rsidRPr="009B742F" w:rsidRDefault="006C6B39" w:rsidP="00B846E4">
            <w:pPr>
              <w:spacing w:line="276" w:lineRule="auto"/>
              <w:jc w:val="center"/>
            </w:pPr>
            <w:r w:rsidRPr="009B742F">
              <w:t>20</w:t>
            </w:r>
            <w:r w:rsidR="00854A1C" w:rsidRPr="009B742F">
              <w:t>21</w:t>
            </w:r>
            <w:r w:rsidR="00693AF4" w:rsidRPr="009B742F">
              <w:t>m.</w:t>
            </w:r>
          </w:p>
        </w:tc>
        <w:tc>
          <w:tcPr>
            <w:tcW w:w="1260" w:type="dxa"/>
            <w:shd w:val="clear" w:color="auto" w:fill="auto"/>
          </w:tcPr>
          <w:p w14:paraId="3BEE74FB" w14:textId="5611390B" w:rsidR="00693AF4" w:rsidRPr="009B742F" w:rsidRDefault="006C6B39" w:rsidP="00B846E4">
            <w:pPr>
              <w:spacing w:line="276" w:lineRule="auto"/>
              <w:jc w:val="center"/>
            </w:pPr>
            <w:r w:rsidRPr="009B742F">
              <w:t>202</w:t>
            </w:r>
            <w:r w:rsidR="008F5563">
              <w:t>2</w:t>
            </w:r>
            <w:r w:rsidR="00693AF4" w:rsidRPr="009B742F">
              <w:t>m.</w:t>
            </w:r>
          </w:p>
        </w:tc>
        <w:tc>
          <w:tcPr>
            <w:tcW w:w="1260" w:type="dxa"/>
            <w:shd w:val="clear" w:color="auto" w:fill="auto"/>
          </w:tcPr>
          <w:p w14:paraId="460A9BFF" w14:textId="6DC6434B" w:rsidR="00693AF4" w:rsidRPr="009B742F" w:rsidRDefault="006C6B39" w:rsidP="00B846E4">
            <w:pPr>
              <w:spacing w:line="276" w:lineRule="auto"/>
              <w:jc w:val="center"/>
            </w:pPr>
            <w:r w:rsidRPr="009B742F">
              <w:t>20</w:t>
            </w:r>
            <w:r w:rsidR="00854A1C" w:rsidRPr="009B742F">
              <w:t>21</w:t>
            </w:r>
            <w:r w:rsidR="00693AF4" w:rsidRPr="009B742F">
              <w:t>m.</w:t>
            </w:r>
          </w:p>
        </w:tc>
        <w:tc>
          <w:tcPr>
            <w:tcW w:w="1080" w:type="dxa"/>
            <w:shd w:val="clear" w:color="auto" w:fill="auto"/>
          </w:tcPr>
          <w:p w14:paraId="200F652C" w14:textId="6A108E74" w:rsidR="00693AF4" w:rsidRPr="009B742F" w:rsidRDefault="006C6B39" w:rsidP="00B846E4">
            <w:pPr>
              <w:spacing w:line="276" w:lineRule="auto"/>
              <w:jc w:val="center"/>
            </w:pPr>
            <w:r w:rsidRPr="009B742F">
              <w:t>202</w:t>
            </w:r>
            <w:r w:rsidR="008F5563">
              <w:t>2</w:t>
            </w:r>
            <w:r w:rsidR="00693AF4" w:rsidRPr="009B742F">
              <w:t>m.</w:t>
            </w:r>
          </w:p>
        </w:tc>
      </w:tr>
      <w:tr w:rsidR="00693AF4" w:rsidRPr="009B742F" w14:paraId="2440AE58" w14:textId="77777777" w:rsidTr="00A3006B">
        <w:tc>
          <w:tcPr>
            <w:tcW w:w="1368" w:type="dxa"/>
            <w:shd w:val="clear" w:color="auto" w:fill="auto"/>
          </w:tcPr>
          <w:p w14:paraId="3651055B" w14:textId="77777777" w:rsidR="00693AF4" w:rsidRPr="009B742F" w:rsidRDefault="00865134" w:rsidP="00B846E4">
            <w:pPr>
              <w:numPr>
                <w:ilvl w:val="1"/>
                <w:numId w:val="14"/>
              </w:numPr>
              <w:spacing w:line="276" w:lineRule="auto"/>
              <w:jc w:val="center"/>
            </w:pPr>
            <w:r w:rsidRPr="009B742F">
              <w:t>-</w:t>
            </w:r>
          </w:p>
        </w:tc>
        <w:tc>
          <w:tcPr>
            <w:tcW w:w="1260" w:type="dxa"/>
            <w:shd w:val="clear" w:color="auto" w:fill="auto"/>
          </w:tcPr>
          <w:p w14:paraId="5D473864" w14:textId="77777777" w:rsidR="00693AF4" w:rsidRPr="009B742F" w:rsidRDefault="00865134" w:rsidP="00B846E4">
            <w:pPr>
              <w:numPr>
                <w:ilvl w:val="1"/>
                <w:numId w:val="14"/>
              </w:numPr>
              <w:spacing w:line="276" w:lineRule="auto"/>
              <w:jc w:val="center"/>
            </w:pPr>
            <w:r w:rsidRPr="009B742F">
              <w:t>-</w:t>
            </w:r>
          </w:p>
        </w:tc>
        <w:tc>
          <w:tcPr>
            <w:tcW w:w="1260" w:type="dxa"/>
            <w:shd w:val="clear" w:color="auto" w:fill="auto"/>
          </w:tcPr>
          <w:p w14:paraId="104B4759" w14:textId="27B4672D" w:rsidR="00693AF4" w:rsidRPr="009B742F" w:rsidRDefault="00854A1C" w:rsidP="00B846E4">
            <w:pPr>
              <w:numPr>
                <w:ilvl w:val="1"/>
                <w:numId w:val="14"/>
              </w:numPr>
              <w:spacing w:line="276" w:lineRule="auto"/>
              <w:jc w:val="center"/>
            </w:pPr>
            <w:r w:rsidRPr="009B742F">
              <w:t>12</w:t>
            </w:r>
          </w:p>
        </w:tc>
        <w:tc>
          <w:tcPr>
            <w:tcW w:w="1080" w:type="dxa"/>
            <w:shd w:val="clear" w:color="auto" w:fill="auto"/>
          </w:tcPr>
          <w:p w14:paraId="32FCCDD7" w14:textId="40FA48BF" w:rsidR="00693AF4" w:rsidRPr="009B742F" w:rsidRDefault="00865134" w:rsidP="00B846E4">
            <w:pPr>
              <w:spacing w:line="276" w:lineRule="auto"/>
              <w:jc w:val="center"/>
            </w:pPr>
            <w:r w:rsidRPr="00887164">
              <w:rPr>
                <w:color w:val="000000" w:themeColor="text1"/>
              </w:rPr>
              <w:t>1</w:t>
            </w:r>
            <w:r w:rsidR="008F5563" w:rsidRPr="00887164">
              <w:rPr>
                <w:color w:val="000000" w:themeColor="text1"/>
              </w:rPr>
              <w:t>0</w:t>
            </w:r>
          </w:p>
        </w:tc>
        <w:tc>
          <w:tcPr>
            <w:tcW w:w="1260" w:type="dxa"/>
            <w:shd w:val="clear" w:color="auto" w:fill="auto"/>
          </w:tcPr>
          <w:p w14:paraId="277186E6" w14:textId="77777777" w:rsidR="00693AF4" w:rsidRPr="009B742F" w:rsidRDefault="006407A3" w:rsidP="00B846E4">
            <w:pPr>
              <w:numPr>
                <w:ilvl w:val="1"/>
                <w:numId w:val="14"/>
              </w:numPr>
              <w:spacing w:line="276" w:lineRule="auto"/>
              <w:jc w:val="center"/>
            </w:pPr>
            <w:r w:rsidRPr="009B742F">
              <w:t>17</w:t>
            </w:r>
          </w:p>
        </w:tc>
        <w:tc>
          <w:tcPr>
            <w:tcW w:w="1260" w:type="dxa"/>
            <w:shd w:val="clear" w:color="auto" w:fill="auto"/>
          </w:tcPr>
          <w:p w14:paraId="4950FE92" w14:textId="235CD00A" w:rsidR="00693AF4" w:rsidRPr="009B742F" w:rsidRDefault="001C4BAD" w:rsidP="00B846E4">
            <w:pPr>
              <w:numPr>
                <w:ilvl w:val="1"/>
                <w:numId w:val="14"/>
              </w:numPr>
              <w:spacing w:line="276" w:lineRule="auto"/>
              <w:jc w:val="center"/>
            </w:pPr>
            <w:r w:rsidRPr="00887164">
              <w:rPr>
                <w:color w:val="000000" w:themeColor="text1"/>
              </w:rPr>
              <w:t>1</w:t>
            </w:r>
            <w:r w:rsidR="008F5563" w:rsidRPr="00887164">
              <w:rPr>
                <w:color w:val="000000" w:themeColor="text1"/>
              </w:rPr>
              <w:t>5</w:t>
            </w:r>
          </w:p>
        </w:tc>
        <w:tc>
          <w:tcPr>
            <w:tcW w:w="1260" w:type="dxa"/>
            <w:shd w:val="clear" w:color="auto" w:fill="auto"/>
          </w:tcPr>
          <w:p w14:paraId="4342F8C9" w14:textId="23DC90CA" w:rsidR="00693AF4" w:rsidRPr="009B742F" w:rsidRDefault="00056E53" w:rsidP="00B846E4">
            <w:pPr>
              <w:numPr>
                <w:ilvl w:val="1"/>
                <w:numId w:val="14"/>
              </w:numPr>
              <w:spacing w:line="276" w:lineRule="auto"/>
              <w:jc w:val="center"/>
            </w:pPr>
            <w:r w:rsidRPr="009B742F">
              <w:t>1</w:t>
            </w:r>
          </w:p>
        </w:tc>
        <w:tc>
          <w:tcPr>
            <w:tcW w:w="1080" w:type="dxa"/>
            <w:shd w:val="clear" w:color="auto" w:fill="auto"/>
          </w:tcPr>
          <w:p w14:paraId="7B4F1760" w14:textId="0690D956" w:rsidR="00693AF4" w:rsidRPr="009B742F" w:rsidRDefault="008F5563" w:rsidP="00B846E4">
            <w:pPr>
              <w:numPr>
                <w:ilvl w:val="1"/>
                <w:numId w:val="14"/>
              </w:numPr>
              <w:spacing w:line="276" w:lineRule="auto"/>
              <w:jc w:val="center"/>
            </w:pPr>
            <w:r w:rsidRPr="00887164">
              <w:rPr>
                <w:color w:val="000000" w:themeColor="text1"/>
              </w:rPr>
              <w:t>1</w:t>
            </w:r>
          </w:p>
        </w:tc>
      </w:tr>
    </w:tbl>
    <w:p w14:paraId="606D322B" w14:textId="77777777" w:rsidR="00693AF4" w:rsidRPr="009B742F" w:rsidRDefault="00693AF4" w:rsidP="00B846E4">
      <w:pPr>
        <w:spacing w:line="276" w:lineRule="auto"/>
        <w:jc w:val="both"/>
      </w:pPr>
    </w:p>
    <w:p w14:paraId="582A9168" w14:textId="0991052C" w:rsidR="00FD50F7" w:rsidRPr="005C1038" w:rsidRDefault="00F82DEB" w:rsidP="00B846E4">
      <w:pPr>
        <w:spacing w:line="276" w:lineRule="auto"/>
        <w:jc w:val="both"/>
        <w:rPr>
          <w:b/>
        </w:rPr>
      </w:pPr>
      <w:r w:rsidRPr="005C1038">
        <w:rPr>
          <w:b/>
        </w:rPr>
        <w:lastRenderedPageBreak/>
        <w:t>5</w:t>
      </w:r>
      <w:r w:rsidR="009C6BA6" w:rsidRPr="005C1038">
        <w:rPr>
          <w:b/>
        </w:rPr>
        <w:t>.</w:t>
      </w:r>
      <w:r w:rsidR="00B72C50" w:rsidRPr="005C1038">
        <w:rPr>
          <w:b/>
        </w:rPr>
        <w:t>2</w:t>
      </w:r>
      <w:r w:rsidR="009C6BA6" w:rsidRPr="005C1038">
        <w:rPr>
          <w:b/>
        </w:rPr>
        <w:t xml:space="preserve">. </w:t>
      </w:r>
      <w:r w:rsidR="0006373E" w:rsidRPr="005C1038">
        <w:rPr>
          <w:b/>
        </w:rPr>
        <w:t>Mokinių skaičiaus pokytis</w:t>
      </w:r>
      <w:r w:rsidR="0065650F" w:rsidRPr="005C1038">
        <w:rPr>
          <w:b/>
        </w:rPr>
        <w:t xml:space="preserve"> pagal klases </w:t>
      </w:r>
      <w:r w:rsidR="009C6BA6" w:rsidRPr="005C1038">
        <w:rPr>
          <w:b/>
        </w:rPr>
        <w:t xml:space="preserve">rugsėjo 1 </w:t>
      </w:r>
      <w:proofErr w:type="spellStart"/>
      <w:r w:rsidR="009C6BA6" w:rsidRPr="005C1038">
        <w:rPr>
          <w:b/>
        </w:rPr>
        <w:t>d</w:t>
      </w:r>
      <w:proofErr w:type="spellEnd"/>
      <w:r w:rsidR="009C6BA6" w:rsidRPr="005C1038">
        <w:rPr>
          <w:b/>
        </w:rPr>
        <w:t>.</w:t>
      </w:r>
      <w:r w:rsidR="0065650F" w:rsidRPr="005C1038">
        <w:rPr>
          <w:b/>
        </w:rPr>
        <w:t xml:space="preserve"> per paskutinius dvejus metus</w:t>
      </w:r>
      <w:r w:rsidR="00E82CD7" w:rsidRPr="005C1038">
        <w:rPr>
          <w:b/>
        </w:rPr>
        <w:t xml:space="preserve">. Vaikų, ugdomų pagal ikimokyklinio ir priešmokyklinio ugdymo programas pokytis rugsėjo 1 </w:t>
      </w:r>
      <w:proofErr w:type="spellStart"/>
      <w:r w:rsidR="00E82CD7" w:rsidRPr="005C1038">
        <w:rPr>
          <w:b/>
        </w:rPr>
        <w:t>d</w:t>
      </w:r>
      <w:proofErr w:type="spellEnd"/>
      <w:r w:rsidR="00E82CD7" w:rsidRPr="005C1038">
        <w:rPr>
          <w:b/>
        </w:rPr>
        <w:t>. per paskutinius dvejus metus</w:t>
      </w:r>
      <w:r w:rsidR="00086828" w:rsidRPr="005C1038">
        <w:rPr>
          <w:b/>
        </w:rPr>
        <w:t xml:space="preserve"> (duomenis pateikti lentelės forma)</w:t>
      </w:r>
      <w:r w:rsidR="00E82CD7" w:rsidRPr="005C1038">
        <w:rPr>
          <w:b/>
        </w:rPr>
        <w:t>.</w:t>
      </w:r>
      <w:r w:rsidR="00E05EC5" w:rsidRPr="005C1038">
        <w:rPr>
          <w:b/>
        </w:rPr>
        <w:t xml:space="preserve"> </w:t>
      </w:r>
    </w:p>
    <w:p w14:paraId="7419314C" w14:textId="77777777" w:rsidR="00FD50F7" w:rsidRPr="005C1038" w:rsidRDefault="00FD50F7" w:rsidP="00B846E4">
      <w:pPr>
        <w:numPr>
          <w:ilvl w:val="3"/>
          <w:numId w:val="14"/>
        </w:numPr>
        <w:spacing w:line="276" w:lineRule="auto"/>
        <w:jc w:val="both"/>
      </w:pPr>
      <w:r w:rsidRPr="005C1038">
        <w:t>Griškabūdžio gimnazija</w:t>
      </w:r>
    </w:p>
    <w:tbl>
      <w:tblPr>
        <w:tblStyle w:val="Lentelstinklelis"/>
        <w:tblW w:w="9464" w:type="dxa"/>
        <w:tblLayout w:type="fixed"/>
        <w:tblLook w:val="04A0" w:firstRow="1" w:lastRow="0" w:firstColumn="1" w:lastColumn="0" w:noHBand="0" w:noVBand="1"/>
      </w:tblPr>
      <w:tblGrid>
        <w:gridCol w:w="817"/>
        <w:gridCol w:w="1843"/>
        <w:gridCol w:w="567"/>
        <w:gridCol w:w="567"/>
        <w:gridCol w:w="567"/>
        <w:gridCol w:w="567"/>
        <w:gridCol w:w="567"/>
        <w:gridCol w:w="567"/>
        <w:gridCol w:w="567"/>
        <w:gridCol w:w="567"/>
        <w:gridCol w:w="567"/>
        <w:gridCol w:w="567"/>
        <w:gridCol w:w="567"/>
        <w:gridCol w:w="567"/>
      </w:tblGrid>
      <w:tr w:rsidR="00A84372" w:rsidRPr="005C1038" w14:paraId="29B68681" w14:textId="77777777" w:rsidTr="00A84372">
        <w:tc>
          <w:tcPr>
            <w:tcW w:w="817" w:type="dxa"/>
          </w:tcPr>
          <w:p w14:paraId="05852DBE" w14:textId="77777777" w:rsidR="005C7E50" w:rsidRPr="005C1038" w:rsidRDefault="005C7E50" w:rsidP="00B846E4">
            <w:pPr>
              <w:numPr>
                <w:ilvl w:val="3"/>
                <w:numId w:val="14"/>
              </w:numPr>
              <w:spacing w:line="276" w:lineRule="auto"/>
              <w:jc w:val="both"/>
            </w:pPr>
          </w:p>
        </w:tc>
        <w:tc>
          <w:tcPr>
            <w:tcW w:w="1843" w:type="dxa"/>
          </w:tcPr>
          <w:p w14:paraId="613892AF" w14:textId="588BCFB7" w:rsidR="005C7E50" w:rsidRPr="005C1038" w:rsidRDefault="00A84372" w:rsidP="00B846E4">
            <w:pPr>
              <w:spacing w:line="276" w:lineRule="auto"/>
              <w:jc w:val="center"/>
            </w:pPr>
            <w:r>
              <w:t>Priešmokyklinio ugdymo</w:t>
            </w:r>
            <w:r w:rsidR="005C7E50" w:rsidRPr="005C1038">
              <w:t xml:space="preserve"> grupė</w:t>
            </w:r>
          </w:p>
        </w:tc>
        <w:tc>
          <w:tcPr>
            <w:tcW w:w="567" w:type="dxa"/>
          </w:tcPr>
          <w:p w14:paraId="52603A69" w14:textId="77777777" w:rsidR="005C7E50" w:rsidRPr="005C1038" w:rsidRDefault="005C7E50" w:rsidP="00B846E4">
            <w:pPr>
              <w:spacing w:line="276" w:lineRule="auto"/>
              <w:jc w:val="center"/>
            </w:pPr>
            <w:r w:rsidRPr="005C1038">
              <w:t>1 klasė</w:t>
            </w:r>
          </w:p>
        </w:tc>
        <w:tc>
          <w:tcPr>
            <w:tcW w:w="567" w:type="dxa"/>
          </w:tcPr>
          <w:p w14:paraId="50ADAB21" w14:textId="77777777" w:rsidR="005C7E50" w:rsidRPr="005C1038" w:rsidRDefault="005C7E50" w:rsidP="00B846E4">
            <w:pPr>
              <w:spacing w:line="276" w:lineRule="auto"/>
              <w:jc w:val="center"/>
            </w:pPr>
            <w:r w:rsidRPr="005C1038">
              <w:t>2 klasė</w:t>
            </w:r>
          </w:p>
        </w:tc>
        <w:tc>
          <w:tcPr>
            <w:tcW w:w="567" w:type="dxa"/>
          </w:tcPr>
          <w:p w14:paraId="318AFACA" w14:textId="77777777" w:rsidR="005C7E50" w:rsidRPr="005C1038" w:rsidRDefault="005C7E50" w:rsidP="00B846E4">
            <w:pPr>
              <w:spacing w:line="276" w:lineRule="auto"/>
              <w:jc w:val="center"/>
            </w:pPr>
            <w:r w:rsidRPr="005C1038">
              <w:t>3 klasė</w:t>
            </w:r>
          </w:p>
        </w:tc>
        <w:tc>
          <w:tcPr>
            <w:tcW w:w="567" w:type="dxa"/>
          </w:tcPr>
          <w:p w14:paraId="3BC3DD24" w14:textId="77777777" w:rsidR="005C7E50" w:rsidRPr="005C1038" w:rsidRDefault="005C7E50" w:rsidP="00B846E4">
            <w:pPr>
              <w:spacing w:line="276" w:lineRule="auto"/>
              <w:jc w:val="center"/>
            </w:pPr>
            <w:r w:rsidRPr="005C1038">
              <w:t>4 klasė</w:t>
            </w:r>
          </w:p>
        </w:tc>
        <w:tc>
          <w:tcPr>
            <w:tcW w:w="567" w:type="dxa"/>
          </w:tcPr>
          <w:p w14:paraId="64078C09" w14:textId="77777777" w:rsidR="005C7E50" w:rsidRPr="005C1038" w:rsidRDefault="005C7E50" w:rsidP="00B846E4">
            <w:pPr>
              <w:spacing w:line="276" w:lineRule="auto"/>
              <w:jc w:val="center"/>
            </w:pPr>
            <w:r w:rsidRPr="005C1038">
              <w:t>5 klasė</w:t>
            </w:r>
          </w:p>
        </w:tc>
        <w:tc>
          <w:tcPr>
            <w:tcW w:w="567" w:type="dxa"/>
          </w:tcPr>
          <w:p w14:paraId="10942CEF" w14:textId="77777777" w:rsidR="005C7E50" w:rsidRPr="005C1038" w:rsidRDefault="005C7E50" w:rsidP="00B846E4">
            <w:pPr>
              <w:spacing w:line="276" w:lineRule="auto"/>
              <w:jc w:val="center"/>
            </w:pPr>
            <w:r w:rsidRPr="005C1038">
              <w:t>6 klasė</w:t>
            </w:r>
          </w:p>
        </w:tc>
        <w:tc>
          <w:tcPr>
            <w:tcW w:w="567" w:type="dxa"/>
          </w:tcPr>
          <w:p w14:paraId="1F8C8360" w14:textId="77777777" w:rsidR="005C7E50" w:rsidRPr="005C1038" w:rsidRDefault="005C7E50" w:rsidP="00B846E4">
            <w:pPr>
              <w:spacing w:line="276" w:lineRule="auto"/>
              <w:jc w:val="center"/>
            </w:pPr>
            <w:r w:rsidRPr="005C1038">
              <w:t>7 klasė</w:t>
            </w:r>
          </w:p>
        </w:tc>
        <w:tc>
          <w:tcPr>
            <w:tcW w:w="567" w:type="dxa"/>
          </w:tcPr>
          <w:p w14:paraId="6C98B657" w14:textId="77777777" w:rsidR="005C7E50" w:rsidRPr="005C1038" w:rsidRDefault="005C7E50" w:rsidP="00B846E4">
            <w:pPr>
              <w:spacing w:line="276" w:lineRule="auto"/>
              <w:jc w:val="center"/>
            </w:pPr>
            <w:r w:rsidRPr="005C1038">
              <w:t>8 klasė</w:t>
            </w:r>
          </w:p>
        </w:tc>
        <w:tc>
          <w:tcPr>
            <w:tcW w:w="567" w:type="dxa"/>
          </w:tcPr>
          <w:p w14:paraId="399817D9" w14:textId="77777777" w:rsidR="005C7E50" w:rsidRPr="005C1038" w:rsidRDefault="005C7E50" w:rsidP="00B846E4">
            <w:pPr>
              <w:spacing w:line="276" w:lineRule="auto"/>
              <w:jc w:val="center"/>
            </w:pPr>
            <w:r w:rsidRPr="005C1038">
              <w:t>I klasė</w:t>
            </w:r>
          </w:p>
        </w:tc>
        <w:tc>
          <w:tcPr>
            <w:tcW w:w="567" w:type="dxa"/>
          </w:tcPr>
          <w:p w14:paraId="1AD7BD92" w14:textId="77777777" w:rsidR="005C7E50" w:rsidRPr="005C1038" w:rsidRDefault="005C7E50" w:rsidP="00B846E4">
            <w:pPr>
              <w:spacing w:line="276" w:lineRule="auto"/>
              <w:jc w:val="center"/>
            </w:pPr>
            <w:r w:rsidRPr="005C1038">
              <w:t>II klasė</w:t>
            </w:r>
          </w:p>
        </w:tc>
        <w:tc>
          <w:tcPr>
            <w:tcW w:w="567" w:type="dxa"/>
          </w:tcPr>
          <w:p w14:paraId="6190466E" w14:textId="77777777" w:rsidR="005C7E50" w:rsidRPr="005C1038" w:rsidRDefault="005C7E50" w:rsidP="00B846E4">
            <w:pPr>
              <w:spacing w:line="276" w:lineRule="auto"/>
              <w:jc w:val="center"/>
            </w:pPr>
            <w:r w:rsidRPr="005C1038">
              <w:t>III klasė</w:t>
            </w:r>
          </w:p>
        </w:tc>
        <w:tc>
          <w:tcPr>
            <w:tcW w:w="567" w:type="dxa"/>
          </w:tcPr>
          <w:p w14:paraId="76EAD33B" w14:textId="77777777" w:rsidR="005C7E50" w:rsidRPr="005C1038" w:rsidRDefault="005C7E50" w:rsidP="00B846E4">
            <w:pPr>
              <w:spacing w:line="276" w:lineRule="auto"/>
              <w:jc w:val="center"/>
            </w:pPr>
            <w:r w:rsidRPr="005C1038">
              <w:t>IV klasė</w:t>
            </w:r>
          </w:p>
        </w:tc>
      </w:tr>
      <w:tr w:rsidR="00A84372" w:rsidRPr="005C1038" w14:paraId="5E685110" w14:textId="77777777" w:rsidTr="00A84372">
        <w:tc>
          <w:tcPr>
            <w:tcW w:w="817" w:type="dxa"/>
          </w:tcPr>
          <w:p w14:paraId="5A52D74E" w14:textId="6F6B12A0" w:rsidR="00B25910" w:rsidRPr="005C1038" w:rsidRDefault="005C1038" w:rsidP="00B846E4">
            <w:pPr>
              <w:spacing w:line="276" w:lineRule="auto"/>
              <w:jc w:val="both"/>
            </w:pPr>
            <w:r>
              <w:t>2022</w:t>
            </w:r>
          </w:p>
        </w:tc>
        <w:tc>
          <w:tcPr>
            <w:tcW w:w="1843" w:type="dxa"/>
          </w:tcPr>
          <w:p w14:paraId="371AC060" w14:textId="31D13A80" w:rsidR="00B25910" w:rsidRPr="005C1038" w:rsidRDefault="00A1420C" w:rsidP="00A84372">
            <w:pPr>
              <w:spacing w:line="276" w:lineRule="auto"/>
              <w:jc w:val="center"/>
            </w:pPr>
            <w:r>
              <w:t>13</w:t>
            </w:r>
          </w:p>
        </w:tc>
        <w:tc>
          <w:tcPr>
            <w:tcW w:w="567" w:type="dxa"/>
          </w:tcPr>
          <w:p w14:paraId="1852F214" w14:textId="42BE11CC" w:rsidR="00B25910" w:rsidRPr="005C1038" w:rsidRDefault="00A1420C" w:rsidP="00B846E4">
            <w:pPr>
              <w:spacing w:line="276" w:lineRule="auto"/>
              <w:jc w:val="both"/>
            </w:pPr>
            <w:r>
              <w:t>14</w:t>
            </w:r>
          </w:p>
        </w:tc>
        <w:tc>
          <w:tcPr>
            <w:tcW w:w="567" w:type="dxa"/>
          </w:tcPr>
          <w:p w14:paraId="411D9C84" w14:textId="10BD9C06" w:rsidR="00B25910" w:rsidRPr="005C1038" w:rsidRDefault="00A1420C" w:rsidP="00B846E4">
            <w:pPr>
              <w:spacing w:line="276" w:lineRule="auto"/>
              <w:jc w:val="both"/>
            </w:pPr>
            <w:r>
              <w:t>15</w:t>
            </w:r>
          </w:p>
        </w:tc>
        <w:tc>
          <w:tcPr>
            <w:tcW w:w="567" w:type="dxa"/>
          </w:tcPr>
          <w:p w14:paraId="280A5716" w14:textId="55174EA5" w:rsidR="00B25910" w:rsidRPr="005C1038" w:rsidRDefault="00A1420C" w:rsidP="00B846E4">
            <w:pPr>
              <w:spacing w:line="276" w:lineRule="auto"/>
              <w:jc w:val="both"/>
            </w:pPr>
            <w:r>
              <w:t>22</w:t>
            </w:r>
          </w:p>
        </w:tc>
        <w:tc>
          <w:tcPr>
            <w:tcW w:w="567" w:type="dxa"/>
          </w:tcPr>
          <w:p w14:paraId="2FBBA662" w14:textId="7A31002E" w:rsidR="00B25910" w:rsidRPr="005C1038" w:rsidRDefault="00A1420C" w:rsidP="00B846E4">
            <w:pPr>
              <w:spacing w:line="276" w:lineRule="auto"/>
              <w:jc w:val="both"/>
            </w:pPr>
            <w:r>
              <w:t>20</w:t>
            </w:r>
          </w:p>
        </w:tc>
        <w:tc>
          <w:tcPr>
            <w:tcW w:w="567" w:type="dxa"/>
          </w:tcPr>
          <w:p w14:paraId="4CEACAB4" w14:textId="44E0E8A9" w:rsidR="00B25910" w:rsidRPr="005C1038" w:rsidRDefault="00A1420C" w:rsidP="00B846E4">
            <w:pPr>
              <w:spacing w:line="276" w:lineRule="auto"/>
              <w:jc w:val="both"/>
            </w:pPr>
            <w:r>
              <w:t>22</w:t>
            </w:r>
          </w:p>
        </w:tc>
        <w:tc>
          <w:tcPr>
            <w:tcW w:w="567" w:type="dxa"/>
          </w:tcPr>
          <w:p w14:paraId="666F31B5" w14:textId="034A704B" w:rsidR="00B25910" w:rsidRPr="005C1038" w:rsidRDefault="00A1420C" w:rsidP="00B846E4">
            <w:pPr>
              <w:spacing w:line="276" w:lineRule="auto"/>
              <w:jc w:val="both"/>
            </w:pPr>
            <w:r>
              <w:t>21</w:t>
            </w:r>
          </w:p>
        </w:tc>
        <w:tc>
          <w:tcPr>
            <w:tcW w:w="567" w:type="dxa"/>
          </w:tcPr>
          <w:p w14:paraId="52D2D02F" w14:textId="59C29901" w:rsidR="00B25910" w:rsidRPr="005C1038" w:rsidRDefault="00A1420C" w:rsidP="00B846E4">
            <w:pPr>
              <w:spacing w:line="276" w:lineRule="auto"/>
              <w:jc w:val="both"/>
            </w:pPr>
            <w:r>
              <w:t>24</w:t>
            </w:r>
          </w:p>
        </w:tc>
        <w:tc>
          <w:tcPr>
            <w:tcW w:w="567" w:type="dxa"/>
          </w:tcPr>
          <w:p w14:paraId="7C897655" w14:textId="19749834" w:rsidR="00B25910" w:rsidRPr="005C1038" w:rsidRDefault="00A1420C" w:rsidP="00B846E4">
            <w:pPr>
              <w:spacing w:line="276" w:lineRule="auto"/>
              <w:jc w:val="both"/>
            </w:pPr>
            <w:r>
              <w:t>18</w:t>
            </w:r>
          </w:p>
        </w:tc>
        <w:tc>
          <w:tcPr>
            <w:tcW w:w="567" w:type="dxa"/>
          </w:tcPr>
          <w:p w14:paraId="408DA439" w14:textId="28FFCF65" w:rsidR="00B25910" w:rsidRPr="005C1038" w:rsidRDefault="00A1420C" w:rsidP="00B846E4">
            <w:pPr>
              <w:spacing w:line="276" w:lineRule="auto"/>
              <w:jc w:val="both"/>
            </w:pPr>
            <w:r>
              <w:t>23</w:t>
            </w:r>
          </w:p>
        </w:tc>
        <w:tc>
          <w:tcPr>
            <w:tcW w:w="567" w:type="dxa"/>
          </w:tcPr>
          <w:p w14:paraId="14E1F69A" w14:textId="78C41A9F" w:rsidR="00B25910" w:rsidRPr="005C1038" w:rsidRDefault="00A1420C" w:rsidP="00B846E4">
            <w:pPr>
              <w:spacing w:line="276" w:lineRule="auto"/>
              <w:jc w:val="both"/>
            </w:pPr>
            <w:r>
              <w:t>18</w:t>
            </w:r>
          </w:p>
        </w:tc>
        <w:tc>
          <w:tcPr>
            <w:tcW w:w="567" w:type="dxa"/>
          </w:tcPr>
          <w:p w14:paraId="3BBE27E5" w14:textId="163E4A2A" w:rsidR="00B25910" w:rsidRPr="005C1038" w:rsidRDefault="00A1420C" w:rsidP="00B846E4">
            <w:pPr>
              <w:spacing w:line="276" w:lineRule="auto"/>
              <w:jc w:val="both"/>
            </w:pPr>
            <w:r>
              <w:t>19</w:t>
            </w:r>
          </w:p>
        </w:tc>
        <w:tc>
          <w:tcPr>
            <w:tcW w:w="567" w:type="dxa"/>
          </w:tcPr>
          <w:p w14:paraId="090D4DA4" w14:textId="6EAFDF3C" w:rsidR="00B25910" w:rsidRPr="005C1038" w:rsidRDefault="00A1420C" w:rsidP="00B846E4">
            <w:pPr>
              <w:spacing w:line="276" w:lineRule="auto"/>
              <w:jc w:val="both"/>
            </w:pPr>
            <w:r>
              <w:t>24</w:t>
            </w:r>
          </w:p>
        </w:tc>
      </w:tr>
      <w:tr w:rsidR="00A84372" w:rsidRPr="005C1038" w14:paraId="4D237BD1" w14:textId="77777777" w:rsidTr="00A84372">
        <w:tc>
          <w:tcPr>
            <w:tcW w:w="817" w:type="dxa"/>
          </w:tcPr>
          <w:p w14:paraId="62FAAD66" w14:textId="4C198C17" w:rsidR="005C7E50" w:rsidRPr="005C1038" w:rsidRDefault="00B25910" w:rsidP="00B846E4">
            <w:pPr>
              <w:spacing w:line="276" w:lineRule="auto"/>
              <w:jc w:val="both"/>
            </w:pPr>
            <w:r w:rsidRPr="005C1038">
              <w:t>2021</w:t>
            </w:r>
          </w:p>
        </w:tc>
        <w:tc>
          <w:tcPr>
            <w:tcW w:w="1843" w:type="dxa"/>
          </w:tcPr>
          <w:p w14:paraId="45DB130C" w14:textId="0B202E0B" w:rsidR="005C7E50" w:rsidRPr="005C1038" w:rsidRDefault="00B25910" w:rsidP="00A84372">
            <w:pPr>
              <w:spacing w:line="276" w:lineRule="auto"/>
              <w:jc w:val="center"/>
            </w:pPr>
            <w:r w:rsidRPr="005C1038">
              <w:t>11</w:t>
            </w:r>
          </w:p>
        </w:tc>
        <w:tc>
          <w:tcPr>
            <w:tcW w:w="567" w:type="dxa"/>
          </w:tcPr>
          <w:p w14:paraId="007689E8" w14:textId="6C931936" w:rsidR="005C7E50" w:rsidRPr="005C1038" w:rsidRDefault="00B25910" w:rsidP="00B846E4">
            <w:pPr>
              <w:spacing w:line="276" w:lineRule="auto"/>
              <w:jc w:val="both"/>
            </w:pPr>
            <w:r w:rsidRPr="005C1038">
              <w:t>14</w:t>
            </w:r>
          </w:p>
        </w:tc>
        <w:tc>
          <w:tcPr>
            <w:tcW w:w="567" w:type="dxa"/>
          </w:tcPr>
          <w:p w14:paraId="5E9534E3" w14:textId="623B15D1" w:rsidR="005C7E50" w:rsidRPr="005C1038" w:rsidRDefault="00B25910" w:rsidP="00B846E4">
            <w:pPr>
              <w:spacing w:line="276" w:lineRule="auto"/>
              <w:jc w:val="both"/>
            </w:pPr>
            <w:r w:rsidRPr="005C1038">
              <w:t>23</w:t>
            </w:r>
          </w:p>
        </w:tc>
        <w:tc>
          <w:tcPr>
            <w:tcW w:w="567" w:type="dxa"/>
          </w:tcPr>
          <w:p w14:paraId="1D1ADDBB" w14:textId="0FC0CDAB" w:rsidR="005C7E50" w:rsidRPr="005C1038" w:rsidRDefault="00B25910" w:rsidP="00B846E4">
            <w:pPr>
              <w:spacing w:line="276" w:lineRule="auto"/>
              <w:jc w:val="both"/>
            </w:pPr>
            <w:r w:rsidRPr="005C1038">
              <w:t>19</w:t>
            </w:r>
          </w:p>
        </w:tc>
        <w:tc>
          <w:tcPr>
            <w:tcW w:w="567" w:type="dxa"/>
          </w:tcPr>
          <w:p w14:paraId="2AB91824" w14:textId="729ECB52" w:rsidR="005C7E50" w:rsidRPr="005C1038" w:rsidRDefault="00B25910" w:rsidP="00B846E4">
            <w:pPr>
              <w:spacing w:line="276" w:lineRule="auto"/>
              <w:jc w:val="both"/>
            </w:pPr>
            <w:r w:rsidRPr="005C1038">
              <w:t>22</w:t>
            </w:r>
          </w:p>
        </w:tc>
        <w:tc>
          <w:tcPr>
            <w:tcW w:w="567" w:type="dxa"/>
          </w:tcPr>
          <w:p w14:paraId="19DFE251" w14:textId="50EAFD74" w:rsidR="005C7E50" w:rsidRPr="005C1038" w:rsidRDefault="00B25910" w:rsidP="00B846E4">
            <w:pPr>
              <w:spacing w:line="276" w:lineRule="auto"/>
              <w:jc w:val="both"/>
            </w:pPr>
            <w:r w:rsidRPr="005C1038">
              <w:t>22</w:t>
            </w:r>
          </w:p>
        </w:tc>
        <w:tc>
          <w:tcPr>
            <w:tcW w:w="567" w:type="dxa"/>
          </w:tcPr>
          <w:p w14:paraId="3CF9EA9C" w14:textId="620A1DEF" w:rsidR="005C7E50" w:rsidRPr="005C1038" w:rsidRDefault="00B25910" w:rsidP="00B846E4">
            <w:pPr>
              <w:spacing w:line="276" w:lineRule="auto"/>
              <w:jc w:val="both"/>
            </w:pPr>
            <w:r w:rsidRPr="005C1038">
              <w:t>21</w:t>
            </w:r>
          </w:p>
        </w:tc>
        <w:tc>
          <w:tcPr>
            <w:tcW w:w="567" w:type="dxa"/>
          </w:tcPr>
          <w:p w14:paraId="5AAA2A74" w14:textId="392B4F03" w:rsidR="005C7E50" w:rsidRPr="005C1038" w:rsidRDefault="00B25910" w:rsidP="00B846E4">
            <w:pPr>
              <w:spacing w:line="276" w:lineRule="auto"/>
              <w:jc w:val="both"/>
            </w:pPr>
            <w:r w:rsidRPr="005C1038">
              <w:t>20</w:t>
            </w:r>
          </w:p>
        </w:tc>
        <w:tc>
          <w:tcPr>
            <w:tcW w:w="567" w:type="dxa"/>
          </w:tcPr>
          <w:p w14:paraId="4D2B7E6E" w14:textId="4D83033A" w:rsidR="005C7E50" w:rsidRPr="005C1038" w:rsidRDefault="00B25910" w:rsidP="00B846E4">
            <w:pPr>
              <w:spacing w:line="276" w:lineRule="auto"/>
              <w:jc w:val="both"/>
            </w:pPr>
            <w:r w:rsidRPr="005C1038">
              <w:t>27</w:t>
            </w:r>
          </w:p>
        </w:tc>
        <w:tc>
          <w:tcPr>
            <w:tcW w:w="567" w:type="dxa"/>
          </w:tcPr>
          <w:p w14:paraId="189E1715" w14:textId="361F9972" w:rsidR="005C7E50" w:rsidRPr="005C1038" w:rsidRDefault="00B25910" w:rsidP="00B846E4">
            <w:pPr>
              <w:spacing w:line="276" w:lineRule="auto"/>
              <w:jc w:val="both"/>
            </w:pPr>
            <w:r w:rsidRPr="005C1038">
              <w:t>20</w:t>
            </w:r>
          </w:p>
        </w:tc>
        <w:tc>
          <w:tcPr>
            <w:tcW w:w="567" w:type="dxa"/>
          </w:tcPr>
          <w:p w14:paraId="03E8414C" w14:textId="754E67ED" w:rsidR="005C7E50" w:rsidRPr="005C1038" w:rsidRDefault="00B25910" w:rsidP="00B846E4">
            <w:pPr>
              <w:spacing w:line="276" w:lineRule="auto"/>
              <w:jc w:val="both"/>
            </w:pPr>
            <w:r w:rsidRPr="005C1038">
              <w:t>25</w:t>
            </w:r>
          </w:p>
        </w:tc>
        <w:tc>
          <w:tcPr>
            <w:tcW w:w="567" w:type="dxa"/>
          </w:tcPr>
          <w:p w14:paraId="001DAAB9" w14:textId="5BF5F42B" w:rsidR="005C7E50" w:rsidRPr="005C1038" w:rsidRDefault="00B25910" w:rsidP="00B846E4">
            <w:pPr>
              <w:spacing w:line="276" w:lineRule="auto"/>
              <w:jc w:val="both"/>
            </w:pPr>
            <w:r w:rsidRPr="005C1038">
              <w:t>23</w:t>
            </w:r>
          </w:p>
        </w:tc>
        <w:tc>
          <w:tcPr>
            <w:tcW w:w="567" w:type="dxa"/>
          </w:tcPr>
          <w:p w14:paraId="0D2B31D5" w14:textId="05A5063E" w:rsidR="005C7E50" w:rsidRPr="005C1038" w:rsidRDefault="00B25910" w:rsidP="00B846E4">
            <w:pPr>
              <w:spacing w:line="276" w:lineRule="auto"/>
              <w:jc w:val="both"/>
            </w:pPr>
            <w:r w:rsidRPr="005C1038">
              <w:t>25</w:t>
            </w:r>
          </w:p>
        </w:tc>
      </w:tr>
    </w:tbl>
    <w:p w14:paraId="6D3BB4C7" w14:textId="77777777" w:rsidR="005C7E50" w:rsidRPr="005C1038" w:rsidRDefault="005C7E50" w:rsidP="00B846E4">
      <w:pPr>
        <w:numPr>
          <w:ilvl w:val="3"/>
          <w:numId w:val="14"/>
        </w:numPr>
        <w:spacing w:line="276" w:lineRule="auto"/>
        <w:jc w:val="both"/>
      </w:pPr>
    </w:p>
    <w:p w14:paraId="269326E9" w14:textId="77777777" w:rsidR="005C7E50" w:rsidRPr="005C1038" w:rsidRDefault="005C7E50" w:rsidP="00B846E4">
      <w:pPr>
        <w:numPr>
          <w:ilvl w:val="3"/>
          <w:numId w:val="14"/>
        </w:numPr>
        <w:spacing w:line="276" w:lineRule="auto"/>
        <w:jc w:val="both"/>
      </w:pPr>
      <w:proofErr w:type="spellStart"/>
      <w:r w:rsidRPr="005C1038">
        <w:t>Paluobių</w:t>
      </w:r>
      <w:proofErr w:type="spellEnd"/>
      <w:r w:rsidRPr="005C1038">
        <w:t xml:space="preserve"> mokykla-</w:t>
      </w:r>
      <w:proofErr w:type="spellStart"/>
      <w:r w:rsidRPr="005C1038">
        <w:t>daugiafunkcis</w:t>
      </w:r>
      <w:proofErr w:type="spellEnd"/>
      <w:r w:rsidRPr="005C1038">
        <w:t xml:space="preserve"> centras</w:t>
      </w:r>
    </w:p>
    <w:tbl>
      <w:tblPr>
        <w:tblStyle w:val="Lentelstinklelis"/>
        <w:tblW w:w="0" w:type="auto"/>
        <w:tblLayout w:type="fixed"/>
        <w:tblLook w:val="04A0" w:firstRow="1" w:lastRow="0" w:firstColumn="1" w:lastColumn="0" w:noHBand="0" w:noVBand="1"/>
      </w:tblPr>
      <w:tblGrid>
        <w:gridCol w:w="817"/>
        <w:gridCol w:w="2268"/>
        <w:gridCol w:w="2410"/>
      </w:tblGrid>
      <w:tr w:rsidR="0085743C" w:rsidRPr="005C1038" w14:paraId="7173F892" w14:textId="77777777" w:rsidTr="00FF10A3">
        <w:tc>
          <w:tcPr>
            <w:tcW w:w="817" w:type="dxa"/>
          </w:tcPr>
          <w:p w14:paraId="764892C8" w14:textId="77777777" w:rsidR="005C7E50" w:rsidRPr="005C1038" w:rsidRDefault="005C7E50" w:rsidP="00B846E4">
            <w:pPr>
              <w:numPr>
                <w:ilvl w:val="3"/>
                <w:numId w:val="14"/>
              </w:numPr>
              <w:spacing w:line="276" w:lineRule="auto"/>
              <w:jc w:val="both"/>
            </w:pPr>
          </w:p>
        </w:tc>
        <w:tc>
          <w:tcPr>
            <w:tcW w:w="2268" w:type="dxa"/>
          </w:tcPr>
          <w:p w14:paraId="5933F033" w14:textId="6A5BA3F5" w:rsidR="005C7E50" w:rsidRPr="005C1038" w:rsidRDefault="00A84372" w:rsidP="00B846E4">
            <w:pPr>
              <w:spacing w:line="276" w:lineRule="auto"/>
              <w:jc w:val="center"/>
            </w:pPr>
            <w:r>
              <w:t>Ikimokyklinio ugdymo</w:t>
            </w:r>
            <w:r w:rsidR="005C7E50" w:rsidRPr="005C1038">
              <w:t xml:space="preserve"> grupė</w:t>
            </w:r>
          </w:p>
        </w:tc>
        <w:tc>
          <w:tcPr>
            <w:tcW w:w="2410" w:type="dxa"/>
          </w:tcPr>
          <w:p w14:paraId="3892C3F2" w14:textId="66CD4E34" w:rsidR="005C7E50" w:rsidRPr="005C1038" w:rsidRDefault="00A84372" w:rsidP="00B846E4">
            <w:pPr>
              <w:spacing w:line="276" w:lineRule="auto"/>
              <w:jc w:val="center"/>
            </w:pPr>
            <w:r>
              <w:t>Priešmokyklinio ugdymo</w:t>
            </w:r>
            <w:r w:rsidR="005C7E50" w:rsidRPr="005C1038">
              <w:t xml:space="preserve"> grupė</w:t>
            </w:r>
          </w:p>
        </w:tc>
      </w:tr>
      <w:tr w:rsidR="0085743C" w:rsidRPr="005C1038" w14:paraId="386A18F9" w14:textId="77777777" w:rsidTr="00FF10A3">
        <w:tc>
          <w:tcPr>
            <w:tcW w:w="817" w:type="dxa"/>
          </w:tcPr>
          <w:p w14:paraId="0913FB31" w14:textId="69EE1D09" w:rsidR="00A64303" w:rsidRPr="005C1038" w:rsidRDefault="00A64303" w:rsidP="00B846E4">
            <w:pPr>
              <w:spacing w:line="276" w:lineRule="auto"/>
              <w:jc w:val="both"/>
            </w:pPr>
            <w:r w:rsidRPr="005C1038">
              <w:t>202</w:t>
            </w:r>
            <w:r w:rsidR="005C1038">
              <w:t>2</w:t>
            </w:r>
          </w:p>
        </w:tc>
        <w:tc>
          <w:tcPr>
            <w:tcW w:w="2268" w:type="dxa"/>
          </w:tcPr>
          <w:p w14:paraId="5E984DE8" w14:textId="2ED54C75" w:rsidR="00A64303" w:rsidRPr="005C1038" w:rsidRDefault="00A1420C" w:rsidP="00B846E4">
            <w:pPr>
              <w:spacing w:line="276" w:lineRule="auto"/>
              <w:jc w:val="center"/>
            </w:pPr>
            <w:r>
              <w:t>6</w:t>
            </w:r>
          </w:p>
        </w:tc>
        <w:tc>
          <w:tcPr>
            <w:tcW w:w="2410" w:type="dxa"/>
          </w:tcPr>
          <w:p w14:paraId="13F1A596" w14:textId="519A86D2" w:rsidR="00A64303" w:rsidRPr="005C1038" w:rsidRDefault="00A1420C" w:rsidP="00B846E4">
            <w:pPr>
              <w:spacing w:line="276" w:lineRule="auto"/>
              <w:jc w:val="center"/>
            </w:pPr>
            <w:r>
              <w:t>3</w:t>
            </w:r>
          </w:p>
        </w:tc>
      </w:tr>
      <w:tr w:rsidR="00A64303" w:rsidRPr="005C1038" w14:paraId="6A2A11A5" w14:textId="77777777" w:rsidTr="00FF10A3">
        <w:tc>
          <w:tcPr>
            <w:tcW w:w="817" w:type="dxa"/>
          </w:tcPr>
          <w:p w14:paraId="594CEC1C" w14:textId="1F526856" w:rsidR="005C7E50" w:rsidRPr="005C1038" w:rsidRDefault="005C7E50" w:rsidP="00B846E4">
            <w:pPr>
              <w:spacing w:line="276" w:lineRule="auto"/>
              <w:jc w:val="both"/>
            </w:pPr>
            <w:r w:rsidRPr="005C1038">
              <w:t>202</w:t>
            </w:r>
            <w:r w:rsidR="00A64303" w:rsidRPr="005C1038">
              <w:t>1</w:t>
            </w:r>
          </w:p>
        </w:tc>
        <w:tc>
          <w:tcPr>
            <w:tcW w:w="2268" w:type="dxa"/>
          </w:tcPr>
          <w:p w14:paraId="770ADE56" w14:textId="48E56B7A" w:rsidR="005C7E50" w:rsidRPr="005C1038" w:rsidRDefault="00A64303" w:rsidP="00B846E4">
            <w:pPr>
              <w:spacing w:line="276" w:lineRule="auto"/>
              <w:jc w:val="center"/>
            </w:pPr>
            <w:r w:rsidRPr="005C1038">
              <w:t>11</w:t>
            </w:r>
          </w:p>
        </w:tc>
        <w:tc>
          <w:tcPr>
            <w:tcW w:w="2410" w:type="dxa"/>
          </w:tcPr>
          <w:p w14:paraId="77008638" w14:textId="77777777" w:rsidR="005C7E50" w:rsidRPr="005C1038" w:rsidRDefault="00365077" w:rsidP="00B846E4">
            <w:pPr>
              <w:spacing w:line="276" w:lineRule="auto"/>
              <w:jc w:val="center"/>
            </w:pPr>
            <w:r w:rsidRPr="005C1038">
              <w:t>2</w:t>
            </w:r>
          </w:p>
        </w:tc>
      </w:tr>
    </w:tbl>
    <w:p w14:paraId="6AF3D828" w14:textId="77777777" w:rsidR="005C7E50" w:rsidRPr="005C1038" w:rsidRDefault="005C7E50" w:rsidP="00B846E4">
      <w:pPr>
        <w:spacing w:line="276" w:lineRule="auto"/>
        <w:jc w:val="both"/>
      </w:pPr>
    </w:p>
    <w:p w14:paraId="27B861FB" w14:textId="77777777" w:rsidR="005C7E50" w:rsidRPr="005C1038" w:rsidRDefault="005C7E50" w:rsidP="00B846E4">
      <w:pPr>
        <w:spacing w:line="276" w:lineRule="auto"/>
        <w:jc w:val="both"/>
      </w:pPr>
      <w:r w:rsidRPr="005C1038">
        <w:tab/>
        <w:t>Vaikų darželis „Pumpurėlis“</w:t>
      </w:r>
    </w:p>
    <w:tbl>
      <w:tblPr>
        <w:tblStyle w:val="Lentelstinklelis"/>
        <w:tblW w:w="0" w:type="auto"/>
        <w:tblLayout w:type="fixed"/>
        <w:tblLook w:val="04A0" w:firstRow="1" w:lastRow="0" w:firstColumn="1" w:lastColumn="0" w:noHBand="0" w:noVBand="1"/>
      </w:tblPr>
      <w:tblGrid>
        <w:gridCol w:w="817"/>
        <w:gridCol w:w="2410"/>
      </w:tblGrid>
      <w:tr w:rsidR="0085743C" w:rsidRPr="005C1038" w14:paraId="317878E3" w14:textId="77777777" w:rsidTr="00FF10A3">
        <w:tc>
          <w:tcPr>
            <w:tcW w:w="817" w:type="dxa"/>
          </w:tcPr>
          <w:p w14:paraId="67939FF1" w14:textId="77777777" w:rsidR="001A1C31" w:rsidRPr="005C1038" w:rsidRDefault="001A1C31" w:rsidP="00B846E4">
            <w:pPr>
              <w:numPr>
                <w:ilvl w:val="3"/>
                <w:numId w:val="14"/>
              </w:numPr>
              <w:spacing w:line="276" w:lineRule="auto"/>
              <w:jc w:val="both"/>
            </w:pPr>
          </w:p>
        </w:tc>
        <w:tc>
          <w:tcPr>
            <w:tcW w:w="2410" w:type="dxa"/>
          </w:tcPr>
          <w:p w14:paraId="256BBE83" w14:textId="5FD70D59" w:rsidR="001A1C31" w:rsidRPr="005C1038" w:rsidRDefault="00A84372" w:rsidP="00B846E4">
            <w:pPr>
              <w:spacing w:line="276" w:lineRule="auto"/>
              <w:jc w:val="center"/>
            </w:pPr>
            <w:r>
              <w:t>Ikimokyklinio ugdymo</w:t>
            </w:r>
            <w:r w:rsidR="001A1C31" w:rsidRPr="005C1038">
              <w:t xml:space="preserve"> grupė</w:t>
            </w:r>
          </w:p>
        </w:tc>
      </w:tr>
      <w:tr w:rsidR="0085743C" w:rsidRPr="005C1038" w14:paraId="5053FBB5" w14:textId="77777777" w:rsidTr="00FF10A3">
        <w:tc>
          <w:tcPr>
            <w:tcW w:w="817" w:type="dxa"/>
          </w:tcPr>
          <w:p w14:paraId="75C2795F" w14:textId="29DAD9CA" w:rsidR="00A64303" w:rsidRPr="005C1038" w:rsidRDefault="00A64303" w:rsidP="00B846E4">
            <w:pPr>
              <w:spacing w:line="276" w:lineRule="auto"/>
              <w:jc w:val="both"/>
            </w:pPr>
            <w:r w:rsidRPr="005C1038">
              <w:t>202</w:t>
            </w:r>
            <w:r w:rsidR="005C1038">
              <w:t>2</w:t>
            </w:r>
          </w:p>
        </w:tc>
        <w:tc>
          <w:tcPr>
            <w:tcW w:w="2410" w:type="dxa"/>
          </w:tcPr>
          <w:p w14:paraId="40B73AB5" w14:textId="6633B674" w:rsidR="00A64303" w:rsidRPr="005C1038" w:rsidRDefault="00A1420C" w:rsidP="00B846E4">
            <w:pPr>
              <w:spacing w:line="276" w:lineRule="auto"/>
              <w:jc w:val="center"/>
            </w:pPr>
            <w:r>
              <w:t>44</w:t>
            </w:r>
          </w:p>
        </w:tc>
      </w:tr>
      <w:tr w:rsidR="00A64303" w:rsidRPr="005C1038" w14:paraId="03F5CA96" w14:textId="77777777" w:rsidTr="00FF10A3">
        <w:tc>
          <w:tcPr>
            <w:tcW w:w="817" w:type="dxa"/>
          </w:tcPr>
          <w:p w14:paraId="40EC334F" w14:textId="08743099" w:rsidR="001A1C31" w:rsidRPr="005C1038" w:rsidRDefault="00A64303" w:rsidP="00B846E4">
            <w:pPr>
              <w:spacing w:line="276" w:lineRule="auto"/>
              <w:jc w:val="both"/>
            </w:pPr>
            <w:r w:rsidRPr="005C1038">
              <w:t>2021</w:t>
            </w:r>
          </w:p>
        </w:tc>
        <w:tc>
          <w:tcPr>
            <w:tcW w:w="2410" w:type="dxa"/>
          </w:tcPr>
          <w:p w14:paraId="40792E66" w14:textId="3C2AD6EA" w:rsidR="001A1C31" w:rsidRPr="005C1038" w:rsidRDefault="00A64303" w:rsidP="00B846E4">
            <w:pPr>
              <w:spacing w:line="276" w:lineRule="auto"/>
              <w:jc w:val="center"/>
            </w:pPr>
            <w:r w:rsidRPr="005C1038">
              <w:t>3</w:t>
            </w:r>
            <w:r w:rsidR="00253B1C">
              <w:t>6</w:t>
            </w:r>
          </w:p>
        </w:tc>
      </w:tr>
    </w:tbl>
    <w:p w14:paraId="523BA3AE" w14:textId="77777777" w:rsidR="009C3817" w:rsidRPr="00A1420C" w:rsidRDefault="009C3817" w:rsidP="00B846E4">
      <w:pPr>
        <w:spacing w:line="276" w:lineRule="auto"/>
        <w:jc w:val="both"/>
      </w:pPr>
    </w:p>
    <w:p w14:paraId="784EE88E" w14:textId="1C5DB1B7" w:rsidR="00D05983" w:rsidRPr="00A1420C" w:rsidRDefault="00F82DEB" w:rsidP="00B846E4">
      <w:pPr>
        <w:spacing w:line="276" w:lineRule="auto"/>
        <w:jc w:val="both"/>
        <w:rPr>
          <w:b/>
        </w:rPr>
      </w:pPr>
      <w:r w:rsidRPr="00A1420C">
        <w:rPr>
          <w:b/>
        </w:rPr>
        <w:t>5</w:t>
      </w:r>
      <w:r w:rsidR="00693AF4" w:rsidRPr="00A1420C">
        <w:rPr>
          <w:b/>
        </w:rPr>
        <w:t>.</w:t>
      </w:r>
      <w:r w:rsidR="00B72C50" w:rsidRPr="00A1420C">
        <w:rPr>
          <w:b/>
        </w:rPr>
        <w:t>3</w:t>
      </w:r>
      <w:r w:rsidR="00DB2809" w:rsidRPr="00A1420C">
        <w:rPr>
          <w:b/>
        </w:rPr>
        <w:t xml:space="preserve">. </w:t>
      </w:r>
      <w:r w:rsidR="00333D9E" w:rsidRPr="00A1420C">
        <w:rPr>
          <w:b/>
        </w:rPr>
        <w:t>Mokinių, įgijusių</w:t>
      </w:r>
      <w:r w:rsidR="0006373E" w:rsidRPr="00A1420C">
        <w:rPr>
          <w:b/>
        </w:rPr>
        <w:t xml:space="preserve"> pradinį, pagr</w:t>
      </w:r>
      <w:r w:rsidR="00441842" w:rsidRPr="00A1420C">
        <w:rPr>
          <w:b/>
        </w:rPr>
        <w:t>indinį ir vidurinį išsilavinimą</w:t>
      </w:r>
      <w:r w:rsidR="00333D9E" w:rsidRPr="00A1420C">
        <w:rPr>
          <w:b/>
        </w:rPr>
        <w:t>, skaičius įstaigoje. Ugdytinių, užbaigusių ikimokyklinio ir priešmokyklinio ugdymo programas, skaičius įstaigoje</w:t>
      </w:r>
      <w:r w:rsidR="00692375" w:rsidRPr="00A1420C">
        <w:rPr>
          <w:b/>
        </w:rPr>
        <w:t xml:space="preserve"> (duomenis pateikti lentelės forma)</w:t>
      </w:r>
      <w:r w:rsidR="00333D9E" w:rsidRPr="00A1420C">
        <w:rPr>
          <w:b/>
        </w:rPr>
        <w:t>.</w:t>
      </w:r>
    </w:p>
    <w:p w14:paraId="063C8959" w14:textId="77777777" w:rsidR="00D05983" w:rsidRPr="00A1420C" w:rsidRDefault="00D05983" w:rsidP="00B846E4">
      <w:pPr>
        <w:spacing w:line="276" w:lineRule="auto"/>
        <w:jc w:val="both"/>
      </w:pPr>
      <w:r w:rsidRPr="00A1420C">
        <w:t>Griškabūdžio gimnazija</w:t>
      </w:r>
    </w:p>
    <w:tbl>
      <w:tblPr>
        <w:tblStyle w:val="Lentelstinklelis"/>
        <w:tblW w:w="0" w:type="auto"/>
        <w:tblInd w:w="-318" w:type="dxa"/>
        <w:tblLayout w:type="fixed"/>
        <w:tblLook w:val="04A0" w:firstRow="1" w:lastRow="0" w:firstColumn="1" w:lastColumn="0" w:noHBand="0" w:noVBand="1"/>
      </w:tblPr>
      <w:tblGrid>
        <w:gridCol w:w="1419"/>
        <w:gridCol w:w="2409"/>
        <w:gridCol w:w="850"/>
        <w:gridCol w:w="851"/>
        <w:gridCol w:w="992"/>
      </w:tblGrid>
      <w:tr w:rsidR="0085743C" w:rsidRPr="00A1420C" w14:paraId="17F0E899" w14:textId="77777777" w:rsidTr="00FF10A3">
        <w:tc>
          <w:tcPr>
            <w:tcW w:w="1419" w:type="dxa"/>
          </w:tcPr>
          <w:p w14:paraId="5B6DD540" w14:textId="77777777" w:rsidR="00D05983" w:rsidRPr="00A1420C" w:rsidRDefault="00D05983" w:rsidP="00B846E4">
            <w:pPr>
              <w:numPr>
                <w:ilvl w:val="3"/>
                <w:numId w:val="14"/>
              </w:numPr>
              <w:spacing w:line="276" w:lineRule="auto"/>
              <w:jc w:val="both"/>
            </w:pPr>
          </w:p>
        </w:tc>
        <w:tc>
          <w:tcPr>
            <w:tcW w:w="2409" w:type="dxa"/>
          </w:tcPr>
          <w:p w14:paraId="1F9AE1C0" w14:textId="60EE5F3F" w:rsidR="00D05983" w:rsidRPr="00A1420C" w:rsidRDefault="00A84372" w:rsidP="00B846E4">
            <w:pPr>
              <w:spacing w:line="276" w:lineRule="auto"/>
              <w:jc w:val="center"/>
            </w:pPr>
            <w:r>
              <w:t>Priešmokyklinio ugdymo</w:t>
            </w:r>
            <w:r w:rsidR="00D05983" w:rsidRPr="00A1420C">
              <w:t xml:space="preserve"> grupė</w:t>
            </w:r>
          </w:p>
        </w:tc>
        <w:tc>
          <w:tcPr>
            <w:tcW w:w="850" w:type="dxa"/>
          </w:tcPr>
          <w:p w14:paraId="13D35300" w14:textId="77777777" w:rsidR="00D05983" w:rsidRPr="00A1420C" w:rsidRDefault="00D05983" w:rsidP="00B846E4">
            <w:pPr>
              <w:spacing w:line="276" w:lineRule="auto"/>
              <w:jc w:val="center"/>
            </w:pPr>
            <w:r w:rsidRPr="00A1420C">
              <w:t>4 klasė</w:t>
            </w:r>
          </w:p>
        </w:tc>
        <w:tc>
          <w:tcPr>
            <w:tcW w:w="851" w:type="dxa"/>
          </w:tcPr>
          <w:p w14:paraId="2D23EF15" w14:textId="77777777" w:rsidR="00D05983" w:rsidRPr="00A1420C" w:rsidRDefault="00D05983" w:rsidP="00B846E4">
            <w:pPr>
              <w:spacing w:line="276" w:lineRule="auto"/>
              <w:jc w:val="center"/>
            </w:pPr>
            <w:r w:rsidRPr="00A1420C">
              <w:t>II klasė</w:t>
            </w:r>
          </w:p>
        </w:tc>
        <w:tc>
          <w:tcPr>
            <w:tcW w:w="992" w:type="dxa"/>
          </w:tcPr>
          <w:p w14:paraId="5697C86D" w14:textId="77777777" w:rsidR="00D05983" w:rsidRPr="00A1420C" w:rsidRDefault="00D05983" w:rsidP="00B846E4">
            <w:pPr>
              <w:spacing w:line="276" w:lineRule="auto"/>
              <w:jc w:val="center"/>
            </w:pPr>
            <w:r w:rsidRPr="00A1420C">
              <w:t>IV klasė</w:t>
            </w:r>
          </w:p>
        </w:tc>
      </w:tr>
      <w:tr w:rsidR="0085743C" w:rsidRPr="00A1420C" w14:paraId="7B956DD9" w14:textId="77777777" w:rsidTr="00FF10A3">
        <w:tc>
          <w:tcPr>
            <w:tcW w:w="1419" w:type="dxa"/>
          </w:tcPr>
          <w:p w14:paraId="1017F7BF" w14:textId="747F7057" w:rsidR="00D05983" w:rsidRPr="00A1420C" w:rsidRDefault="00D05983" w:rsidP="00B846E4">
            <w:pPr>
              <w:spacing w:line="276" w:lineRule="auto"/>
              <w:jc w:val="both"/>
            </w:pPr>
            <w:r w:rsidRPr="00A1420C">
              <w:t>20</w:t>
            </w:r>
            <w:r w:rsidR="006726C6" w:rsidRPr="00A1420C">
              <w:t>2</w:t>
            </w:r>
            <w:r w:rsidR="00A1420C">
              <w:t>1</w:t>
            </w:r>
            <w:r w:rsidRPr="00A1420C">
              <w:t>-202</w:t>
            </w:r>
            <w:r w:rsidR="00A1420C">
              <w:t>2</w:t>
            </w:r>
            <w:r w:rsidRPr="00A1420C">
              <w:t xml:space="preserve"> </w:t>
            </w:r>
            <w:proofErr w:type="spellStart"/>
            <w:r w:rsidRPr="00A1420C">
              <w:t>m</w:t>
            </w:r>
            <w:proofErr w:type="spellEnd"/>
            <w:r w:rsidRPr="00A1420C">
              <w:t xml:space="preserve">. </w:t>
            </w:r>
            <w:proofErr w:type="spellStart"/>
            <w:r w:rsidRPr="00A1420C">
              <w:t>m</w:t>
            </w:r>
            <w:proofErr w:type="spellEnd"/>
            <w:r w:rsidRPr="00A1420C">
              <w:t>.</w:t>
            </w:r>
          </w:p>
        </w:tc>
        <w:tc>
          <w:tcPr>
            <w:tcW w:w="2409" w:type="dxa"/>
          </w:tcPr>
          <w:p w14:paraId="02881CC7" w14:textId="087055D9" w:rsidR="00D05983" w:rsidRPr="00A1420C" w:rsidRDefault="005E5DA9" w:rsidP="00A84372">
            <w:pPr>
              <w:spacing w:line="276" w:lineRule="auto"/>
              <w:jc w:val="center"/>
            </w:pPr>
            <w:r w:rsidRPr="00A1420C">
              <w:t>11</w:t>
            </w:r>
          </w:p>
        </w:tc>
        <w:tc>
          <w:tcPr>
            <w:tcW w:w="850" w:type="dxa"/>
          </w:tcPr>
          <w:p w14:paraId="3AC4AF39" w14:textId="0E7719DA" w:rsidR="00D05983" w:rsidRPr="00A1420C" w:rsidRDefault="00A1420C" w:rsidP="00B846E4">
            <w:pPr>
              <w:spacing w:line="276" w:lineRule="auto"/>
              <w:jc w:val="both"/>
            </w:pPr>
            <w:r>
              <w:t>23</w:t>
            </w:r>
          </w:p>
        </w:tc>
        <w:tc>
          <w:tcPr>
            <w:tcW w:w="851" w:type="dxa"/>
          </w:tcPr>
          <w:p w14:paraId="2682E8A4" w14:textId="28CC454B" w:rsidR="00D05983" w:rsidRPr="00A1420C" w:rsidRDefault="00A1420C" w:rsidP="00B846E4">
            <w:pPr>
              <w:spacing w:line="276" w:lineRule="auto"/>
              <w:jc w:val="both"/>
            </w:pPr>
            <w:r>
              <w:t>22</w:t>
            </w:r>
          </w:p>
        </w:tc>
        <w:tc>
          <w:tcPr>
            <w:tcW w:w="992" w:type="dxa"/>
          </w:tcPr>
          <w:p w14:paraId="07239846" w14:textId="55B38683" w:rsidR="00D05983" w:rsidRPr="00A1420C" w:rsidRDefault="00A1420C" w:rsidP="00B846E4">
            <w:pPr>
              <w:spacing w:line="276" w:lineRule="auto"/>
              <w:jc w:val="both"/>
            </w:pPr>
            <w:r>
              <w:t>23</w:t>
            </w:r>
          </w:p>
        </w:tc>
      </w:tr>
    </w:tbl>
    <w:p w14:paraId="6A46FE2A" w14:textId="77777777" w:rsidR="006D3B2C" w:rsidRPr="00A1420C" w:rsidRDefault="006D3B2C" w:rsidP="00B846E4">
      <w:pPr>
        <w:spacing w:line="276" w:lineRule="auto"/>
        <w:jc w:val="both"/>
      </w:pPr>
    </w:p>
    <w:p w14:paraId="40917A3C" w14:textId="77777777" w:rsidR="006D3B2C" w:rsidRPr="00A1420C" w:rsidRDefault="00FA6A21" w:rsidP="00B846E4">
      <w:pPr>
        <w:spacing w:line="276" w:lineRule="auto"/>
        <w:jc w:val="both"/>
      </w:pPr>
      <w:proofErr w:type="spellStart"/>
      <w:r w:rsidRPr="00A1420C">
        <w:t>Paluobių</w:t>
      </w:r>
      <w:proofErr w:type="spellEnd"/>
      <w:r w:rsidRPr="00A1420C">
        <w:t xml:space="preserve"> mokykla-</w:t>
      </w:r>
      <w:proofErr w:type="spellStart"/>
      <w:r w:rsidRPr="00A1420C">
        <w:t>daugiafunkcis</w:t>
      </w:r>
      <w:proofErr w:type="spellEnd"/>
      <w:r w:rsidRPr="00A1420C">
        <w:t xml:space="preserve"> centras</w:t>
      </w:r>
    </w:p>
    <w:tbl>
      <w:tblPr>
        <w:tblStyle w:val="Lentelstinklelis"/>
        <w:tblW w:w="0" w:type="auto"/>
        <w:tblInd w:w="-318" w:type="dxa"/>
        <w:tblLayout w:type="fixed"/>
        <w:tblLook w:val="04A0" w:firstRow="1" w:lastRow="0" w:firstColumn="1" w:lastColumn="0" w:noHBand="0" w:noVBand="1"/>
      </w:tblPr>
      <w:tblGrid>
        <w:gridCol w:w="1419"/>
        <w:gridCol w:w="2551"/>
        <w:gridCol w:w="2410"/>
      </w:tblGrid>
      <w:tr w:rsidR="0085743C" w:rsidRPr="00A1420C" w14:paraId="5BADBDA5" w14:textId="77777777" w:rsidTr="00FF10A3">
        <w:tc>
          <w:tcPr>
            <w:tcW w:w="1419" w:type="dxa"/>
          </w:tcPr>
          <w:p w14:paraId="280B15A2" w14:textId="77777777" w:rsidR="006D3B2C" w:rsidRPr="00A1420C" w:rsidRDefault="006D3B2C" w:rsidP="00B846E4">
            <w:pPr>
              <w:numPr>
                <w:ilvl w:val="3"/>
                <w:numId w:val="14"/>
              </w:numPr>
              <w:spacing w:line="276" w:lineRule="auto"/>
              <w:jc w:val="both"/>
            </w:pPr>
          </w:p>
        </w:tc>
        <w:tc>
          <w:tcPr>
            <w:tcW w:w="2551" w:type="dxa"/>
          </w:tcPr>
          <w:p w14:paraId="4C49A66B" w14:textId="4F1E5B31" w:rsidR="006D3B2C" w:rsidRPr="00A1420C" w:rsidRDefault="00A84372" w:rsidP="00B846E4">
            <w:pPr>
              <w:spacing w:line="276" w:lineRule="auto"/>
              <w:jc w:val="center"/>
            </w:pPr>
            <w:r>
              <w:t>Ikimokyklinio ugdymo</w:t>
            </w:r>
            <w:r w:rsidR="006D3B2C" w:rsidRPr="00A1420C">
              <w:t xml:space="preserve"> grupė</w:t>
            </w:r>
          </w:p>
        </w:tc>
        <w:tc>
          <w:tcPr>
            <w:tcW w:w="2410" w:type="dxa"/>
          </w:tcPr>
          <w:p w14:paraId="4082240C" w14:textId="5DD99CAF" w:rsidR="006D3B2C" w:rsidRPr="00A1420C" w:rsidRDefault="00A84372" w:rsidP="00B846E4">
            <w:pPr>
              <w:spacing w:line="276" w:lineRule="auto"/>
              <w:jc w:val="center"/>
            </w:pPr>
            <w:r>
              <w:t>Priešmokyklinio ugdymo</w:t>
            </w:r>
            <w:r w:rsidR="006D3B2C" w:rsidRPr="00A1420C">
              <w:t xml:space="preserve"> grupė</w:t>
            </w:r>
          </w:p>
        </w:tc>
      </w:tr>
      <w:tr w:rsidR="0085743C" w:rsidRPr="00A1420C" w14:paraId="37DA8A4F" w14:textId="77777777" w:rsidTr="00FF10A3">
        <w:tc>
          <w:tcPr>
            <w:tcW w:w="1419" w:type="dxa"/>
          </w:tcPr>
          <w:p w14:paraId="33514240" w14:textId="4BA4E6D3" w:rsidR="006726C6" w:rsidRPr="00A1420C" w:rsidRDefault="00A1420C" w:rsidP="00B846E4">
            <w:pPr>
              <w:spacing w:line="276" w:lineRule="auto"/>
              <w:jc w:val="both"/>
            </w:pPr>
            <w:r w:rsidRPr="00A1420C">
              <w:t>202</w:t>
            </w:r>
            <w:r>
              <w:t>1</w:t>
            </w:r>
            <w:r w:rsidRPr="00A1420C">
              <w:t>-202</w:t>
            </w:r>
            <w:r>
              <w:t>2</w:t>
            </w:r>
            <w:r w:rsidRPr="00A1420C">
              <w:t xml:space="preserve"> </w:t>
            </w:r>
            <w:proofErr w:type="spellStart"/>
            <w:r w:rsidRPr="00A1420C">
              <w:t>m</w:t>
            </w:r>
            <w:proofErr w:type="spellEnd"/>
            <w:r w:rsidRPr="00A1420C">
              <w:t xml:space="preserve">. </w:t>
            </w:r>
            <w:proofErr w:type="spellStart"/>
            <w:r w:rsidRPr="00A1420C">
              <w:t>m</w:t>
            </w:r>
            <w:proofErr w:type="spellEnd"/>
            <w:r w:rsidRPr="00A1420C">
              <w:t>.</w:t>
            </w:r>
          </w:p>
        </w:tc>
        <w:tc>
          <w:tcPr>
            <w:tcW w:w="2551" w:type="dxa"/>
          </w:tcPr>
          <w:p w14:paraId="4F676CE3" w14:textId="0603552B" w:rsidR="006726C6" w:rsidRPr="00A1420C" w:rsidRDefault="007F4C27" w:rsidP="00B846E4">
            <w:pPr>
              <w:spacing w:line="276" w:lineRule="auto"/>
              <w:jc w:val="center"/>
            </w:pPr>
            <w:r>
              <w:t>12</w:t>
            </w:r>
          </w:p>
        </w:tc>
        <w:tc>
          <w:tcPr>
            <w:tcW w:w="2410" w:type="dxa"/>
          </w:tcPr>
          <w:p w14:paraId="4DC91FEC" w14:textId="2AFA9B2D" w:rsidR="006726C6" w:rsidRPr="00A1420C" w:rsidRDefault="005E5DA9" w:rsidP="00B846E4">
            <w:pPr>
              <w:spacing w:line="276" w:lineRule="auto"/>
              <w:jc w:val="center"/>
            </w:pPr>
            <w:r w:rsidRPr="00A1420C">
              <w:t>2</w:t>
            </w:r>
          </w:p>
        </w:tc>
      </w:tr>
    </w:tbl>
    <w:p w14:paraId="4DE302BD" w14:textId="77777777" w:rsidR="00D11887" w:rsidRPr="00A1420C" w:rsidRDefault="00D11887" w:rsidP="00B846E4">
      <w:pPr>
        <w:spacing w:line="276" w:lineRule="auto"/>
        <w:jc w:val="both"/>
      </w:pPr>
    </w:p>
    <w:p w14:paraId="3CF7430D" w14:textId="77777777" w:rsidR="00D05983" w:rsidRPr="00A1420C" w:rsidRDefault="00D05983" w:rsidP="00B846E4">
      <w:pPr>
        <w:spacing w:line="276" w:lineRule="auto"/>
        <w:jc w:val="both"/>
      </w:pPr>
      <w:r w:rsidRPr="00A1420C">
        <w:t>Vaikų darželis „Pumpurėlis“</w:t>
      </w:r>
    </w:p>
    <w:tbl>
      <w:tblPr>
        <w:tblStyle w:val="Lentelstinklelis"/>
        <w:tblW w:w="0" w:type="auto"/>
        <w:tblInd w:w="-318" w:type="dxa"/>
        <w:tblLayout w:type="fixed"/>
        <w:tblLook w:val="04A0" w:firstRow="1" w:lastRow="0" w:firstColumn="1" w:lastColumn="0" w:noHBand="0" w:noVBand="1"/>
      </w:tblPr>
      <w:tblGrid>
        <w:gridCol w:w="1419"/>
        <w:gridCol w:w="2551"/>
      </w:tblGrid>
      <w:tr w:rsidR="0085743C" w:rsidRPr="00A1420C" w14:paraId="6D251109" w14:textId="77777777" w:rsidTr="00FF10A3">
        <w:tc>
          <w:tcPr>
            <w:tcW w:w="1419" w:type="dxa"/>
          </w:tcPr>
          <w:p w14:paraId="74D43132" w14:textId="77777777" w:rsidR="00D05983" w:rsidRPr="00A1420C" w:rsidRDefault="00D05983" w:rsidP="00B846E4">
            <w:pPr>
              <w:numPr>
                <w:ilvl w:val="3"/>
                <w:numId w:val="14"/>
              </w:numPr>
              <w:spacing w:line="276" w:lineRule="auto"/>
              <w:jc w:val="both"/>
            </w:pPr>
          </w:p>
        </w:tc>
        <w:tc>
          <w:tcPr>
            <w:tcW w:w="2551" w:type="dxa"/>
          </w:tcPr>
          <w:p w14:paraId="0B704573" w14:textId="4DBB58B4" w:rsidR="00D05983" w:rsidRPr="00A1420C" w:rsidRDefault="00A84372" w:rsidP="00B846E4">
            <w:pPr>
              <w:spacing w:line="276" w:lineRule="auto"/>
              <w:jc w:val="center"/>
            </w:pPr>
            <w:r>
              <w:t>Ikimokyklinio ugdymo</w:t>
            </w:r>
            <w:r w:rsidR="00D05983" w:rsidRPr="00A1420C">
              <w:t xml:space="preserve"> grupė</w:t>
            </w:r>
          </w:p>
        </w:tc>
      </w:tr>
      <w:tr w:rsidR="0085743C" w:rsidRPr="00A1420C" w14:paraId="0477F209" w14:textId="77777777" w:rsidTr="00FF10A3">
        <w:tc>
          <w:tcPr>
            <w:tcW w:w="1419" w:type="dxa"/>
          </w:tcPr>
          <w:p w14:paraId="420B7251" w14:textId="512158A7" w:rsidR="006726C6" w:rsidRPr="00A1420C" w:rsidRDefault="00A1420C" w:rsidP="00B846E4">
            <w:pPr>
              <w:spacing w:line="276" w:lineRule="auto"/>
              <w:jc w:val="both"/>
            </w:pPr>
            <w:r w:rsidRPr="00A1420C">
              <w:t>202</w:t>
            </w:r>
            <w:r>
              <w:t>1</w:t>
            </w:r>
            <w:r w:rsidRPr="00A1420C">
              <w:t>-202</w:t>
            </w:r>
            <w:r>
              <w:t>2</w:t>
            </w:r>
            <w:r w:rsidRPr="00A1420C">
              <w:t xml:space="preserve"> </w:t>
            </w:r>
            <w:proofErr w:type="spellStart"/>
            <w:r w:rsidRPr="00A1420C">
              <w:t>m</w:t>
            </w:r>
            <w:proofErr w:type="spellEnd"/>
            <w:r w:rsidRPr="00A1420C">
              <w:t xml:space="preserve">. </w:t>
            </w:r>
            <w:proofErr w:type="spellStart"/>
            <w:r w:rsidRPr="00A1420C">
              <w:t>m</w:t>
            </w:r>
            <w:proofErr w:type="spellEnd"/>
            <w:r w:rsidRPr="00A1420C">
              <w:t>.</w:t>
            </w:r>
          </w:p>
        </w:tc>
        <w:tc>
          <w:tcPr>
            <w:tcW w:w="2551" w:type="dxa"/>
          </w:tcPr>
          <w:p w14:paraId="4C2D6491" w14:textId="581DF3A2" w:rsidR="006726C6" w:rsidRPr="00A1420C" w:rsidRDefault="000759F4" w:rsidP="00A84372">
            <w:pPr>
              <w:spacing w:line="276" w:lineRule="auto"/>
              <w:jc w:val="center"/>
            </w:pPr>
            <w:r>
              <w:t>46</w:t>
            </w:r>
          </w:p>
        </w:tc>
      </w:tr>
    </w:tbl>
    <w:p w14:paraId="687FED1F" w14:textId="77777777" w:rsidR="00541A90" w:rsidRPr="00B95EFC" w:rsidRDefault="00541A90" w:rsidP="00B846E4">
      <w:pPr>
        <w:spacing w:line="276" w:lineRule="auto"/>
        <w:jc w:val="both"/>
        <w:rPr>
          <w:u w:val="single"/>
        </w:rPr>
      </w:pPr>
    </w:p>
    <w:p w14:paraId="2D69FAFF" w14:textId="593D0671" w:rsidR="00873F33" w:rsidRPr="00B95EFC" w:rsidRDefault="00F82DEB" w:rsidP="00B846E4">
      <w:pPr>
        <w:spacing w:line="276" w:lineRule="auto"/>
        <w:jc w:val="both"/>
        <w:rPr>
          <w:b/>
        </w:rPr>
      </w:pPr>
      <w:r w:rsidRPr="00B95EFC">
        <w:rPr>
          <w:b/>
        </w:rPr>
        <w:t>5</w:t>
      </w:r>
      <w:r w:rsidR="00693AF4" w:rsidRPr="00B95EFC">
        <w:rPr>
          <w:b/>
        </w:rPr>
        <w:t>.</w:t>
      </w:r>
      <w:r w:rsidR="00B72C50" w:rsidRPr="00B95EFC">
        <w:rPr>
          <w:b/>
        </w:rPr>
        <w:t>4</w:t>
      </w:r>
      <w:r w:rsidR="00DB2809" w:rsidRPr="00B95EFC">
        <w:rPr>
          <w:b/>
        </w:rPr>
        <w:t>. P</w:t>
      </w:r>
      <w:r w:rsidR="00660166" w:rsidRPr="00B95EFC">
        <w:rPr>
          <w:b/>
        </w:rPr>
        <w:t>agrindinio ugdymo pasiekimų patikrinimo,  brandos egzaminų ir stojimo į aukštąsias mokyklas rezultatai</w:t>
      </w:r>
      <w:r w:rsidR="00B53FFF" w:rsidRPr="00B95EFC">
        <w:rPr>
          <w:b/>
        </w:rPr>
        <w:t xml:space="preserve"> (duomenis pateikti lentelės forma)</w:t>
      </w:r>
      <w:r w:rsidR="00C1280C" w:rsidRPr="00B95EFC">
        <w:rPr>
          <w:b/>
        </w:rPr>
        <w:t>.</w:t>
      </w:r>
    </w:p>
    <w:p w14:paraId="3A300980" w14:textId="2746BF8B" w:rsidR="00873F33" w:rsidRPr="00B95EFC" w:rsidRDefault="00873F33" w:rsidP="00B846E4">
      <w:pPr>
        <w:spacing w:line="276" w:lineRule="auto"/>
        <w:jc w:val="both"/>
      </w:pPr>
      <w:r w:rsidRPr="00B95EFC">
        <w:rPr>
          <w:b/>
        </w:rPr>
        <w:lastRenderedPageBreak/>
        <w:tab/>
      </w:r>
      <w:r w:rsidRPr="00B95EFC">
        <w:rPr>
          <w:b/>
        </w:rPr>
        <w:tab/>
      </w:r>
      <w:r w:rsidRPr="00B95EFC">
        <w:t>PUPP rezultatai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992"/>
        <w:gridCol w:w="1134"/>
        <w:gridCol w:w="567"/>
        <w:gridCol w:w="567"/>
        <w:gridCol w:w="567"/>
        <w:gridCol w:w="567"/>
        <w:gridCol w:w="567"/>
        <w:gridCol w:w="567"/>
        <w:gridCol w:w="567"/>
        <w:gridCol w:w="567"/>
        <w:gridCol w:w="567"/>
        <w:gridCol w:w="567"/>
      </w:tblGrid>
      <w:tr w:rsidR="0085743C" w:rsidRPr="00B95EFC" w14:paraId="25D9F6D8" w14:textId="77777777" w:rsidTr="00516AF9">
        <w:tc>
          <w:tcPr>
            <w:tcW w:w="1419" w:type="dxa"/>
            <w:tcBorders>
              <w:top w:val="single" w:sz="4" w:space="0" w:color="auto"/>
              <w:left w:val="single" w:sz="4" w:space="0" w:color="auto"/>
              <w:bottom w:val="single" w:sz="4" w:space="0" w:color="auto"/>
              <w:right w:val="single" w:sz="4" w:space="0" w:color="auto"/>
            </w:tcBorders>
          </w:tcPr>
          <w:p w14:paraId="6773BAB1" w14:textId="77777777" w:rsidR="007854AB" w:rsidRPr="00B95EFC" w:rsidRDefault="007854AB" w:rsidP="00B846E4">
            <w:pPr>
              <w:spacing w:line="276" w:lineRule="auto"/>
              <w:ind w:left="720"/>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14:paraId="6DC94D55" w14:textId="77777777" w:rsidR="00516AF9" w:rsidRDefault="007854AB" w:rsidP="00B846E4">
            <w:pPr>
              <w:spacing w:line="276" w:lineRule="auto"/>
              <w:jc w:val="center"/>
              <w:rPr>
                <w:rFonts w:eastAsia="Calibri"/>
                <w:b/>
              </w:rPr>
            </w:pPr>
            <w:r w:rsidRPr="00B95EFC">
              <w:rPr>
                <w:rFonts w:eastAsia="Calibri"/>
                <w:b/>
              </w:rPr>
              <w:t>Regis</w:t>
            </w:r>
          </w:p>
          <w:p w14:paraId="5DCDF8A8" w14:textId="5EA8B508" w:rsidR="007854AB" w:rsidRPr="00B95EFC" w:rsidRDefault="007854AB" w:rsidP="00B846E4">
            <w:pPr>
              <w:spacing w:line="276" w:lineRule="auto"/>
              <w:jc w:val="center"/>
              <w:rPr>
                <w:rFonts w:eastAsia="Calibri"/>
                <w:b/>
              </w:rPr>
            </w:pPr>
            <w:proofErr w:type="spellStart"/>
            <w:r w:rsidRPr="00B95EFC">
              <w:rPr>
                <w:rFonts w:eastAsia="Calibri"/>
                <w:b/>
              </w:rPr>
              <w:t>truota</w:t>
            </w:r>
            <w:proofErr w:type="spellEnd"/>
          </w:p>
        </w:tc>
        <w:tc>
          <w:tcPr>
            <w:tcW w:w="992" w:type="dxa"/>
            <w:tcBorders>
              <w:top w:val="single" w:sz="4" w:space="0" w:color="auto"/>
              <w:left w:val="single" w:sz="4" w:space="0" w:color="auto"/>
              <w:bottom w:val="single" w:sz="4" w:space="0" w:color="auto"/>
              <w:right w:val="single" w:sz="4" w:space="0" w:color="auto"/>
            </w:tcBorders>
          </w:tcPr>
          <w:p w14:paraId="41C93580" w14:textId="77777777" w:rsidR="007854AB" w:rsidRPr="00B95EFC" w:rsidRDefault="007854AB" w:rsidP="00B846E4">
            <w:pPr>
              <w:spacing w:line="276" w:lineRule="auto"/>
              <w:jc w:val="center"/>
              <w:rPr>
                <w:rFonts w:eastAsia="Calibri"/>
                <w:b/>
              </w:rPr>
            </w:pPr>
            <w:r w:rsidRPr="00B95EFC">
              <w:rPr>
                <w:rFonts w:eastAsia="Calibri"/>
                <w:b/>
              </w:rPr>
              <w:t>Neatvyko</w:t>
            </w:r>
          </w:p>
        </w:tc>
        <w:tc>
          <w:tcPr>
            <w:tcW w:w="1134" w:type="dxa"/>
            <w:tcBorders>
              <w:top w:val="single" w:sz="4" w:space="0" w:color="auto"/>
              <w:left w:val="single" w:sz="4" w:space="0" w:color="auto"/>
              <w:bottom w:val="single" w:sz="4" w:space="0" w:color="auto"/>
              <w:right w:val="single" w:sz="4" w:space="0" w:color="auto"/>
            </w:tcBorders>
          </w:tcPr>
          <w:p w14:paraId="28ECA9E6" w14:textId="77777777" w:rsidR="00516AF9" w:rsidRDefault="007854AB" w:rsidP="00B846E4">
            <w:pPr>
              <w:spacing w:line="276" w:lineRule="auto"/>
              <w:jc w:val="center"/>
              <w:rPr>
                <w:rFonts w:eastAsia="Calibri"/>
                <w:b/>
              </w:rPr>
            </w:pPr>
            <w:proofErr w:type="spellStart"/>
            <w:r w:rsidRPr="00B95EFC">
              <w:rPr>
                <w:rFonts w:eastAsia="Calibri"/>
                <w:b/>
              </w:rPr>
              <w:t>Neišlai</w:t>
            </w:r>
            <w:proofErr w:type="spellEnd"/>
          </w:p>
          <w:p w14:paraId="5F163BA0" w14:textId="1A3E943B" w:rsidR="007854AB" w:rsidRPr="00B95EFC" w:rsidRDefault="007854AB" w:rsidP="00B846E4">
            <w:pPr>
              <w:spacing w:line="276" w:lineRule="auto"/>
              <w:jc w:val="center"/>
              <w:rPr>
                <w:rFonts w:eastAsia="Calibri"/>
                <w:b/>
              </w:rPr>
            </w:pPr>
            <w:proofErr w:type="spellStart"/>
            <w:r w:rsidRPr="00B95EFC">
              <w:rPr>
                <w:rFonts w:eastAsia="Calibri"/>
                <w:b/>
              </w:rPr>
              <w:t>kė</w:t>
            </w:r>
            <w:proofErr w:type="spellEnd"/>
          </w:p>
        </w:tc>
        <w:tc>
          <w:tcPr>
            <w:tcW w:w="567" w:type="dxa"/>
            <w:tcBorders>
              <w:top w:val="single" w:sz="4" w:space="0" w:color="auto"/>
              <w:left w:val="single" w:sz="4" w:space="0" w:color="auto"/>
              <w:bottom w:val="single" w:sz="4" w:space="0" w:color="auto"/>
              <w:right w:val="single" w:sz="4" w:space="0" w:color="auto"/>
            </w:tcBorders>
          </w:tcPr>
          <w:p w14:paraId="6787A3EA" w14:textId="1EFD125F" w:rsidR="007854AB" w:rsidRPr="00B95EFC" w:rsidRDefault="007854AB" w:rsidP="00B846E4">
            <w:pPr>
              <w:spacing w:line="276" w:lineRule="auto"/>
              <w:jc w:val="center"/>
              <w:rPr>
                <w:rFonts w:eastAsia="Calibri"/>
                <w:b/>
              </w:rPr>
            </w:pPr>
            <w:r w:rsidRPr="00B95EFC">
              <w:rPr>
                <w:rFonts w:eastAsia="Calibri"/>
                <w:b/>
              </w:rPr>
              <w:t>1</w:t>
            </w:r>
          </w:p>
        </w:tc>
        <w:tc>
          <w:tcPr>
            <w:tcW w:w="567" w:type="dxa"/>
            <w:tcBorders>
              <w:top w:val="single" w:sz="4" w:space="0" w:color="auto"/>
              <w:left w:val="single" w:sz="4" w:space="0" w:color="auto"/>
              <w:bottom w:val="single" w:sz="4" w:space="0" w:color="auto"/>
              <w:right w:val="single" w:sz="4" w:space="0" w:color="auto"/>
            </w:tcBorders>
          </w:tcPr>
          <w:p w14:paraId="2690AC21" w14:textId="6DB698EE" w:rsidR="007854AB" w:rsidRPr="00B95EFC" w:rsidRDefault="007854AB" w:rsidP="00B846E4">
            <w:pPr>
              <w:spacing w:line="276" w:lineRule="auto"/>
              <w:jc w:val="center"/>
              <w:rPr>
                <w:rFonts w:eastAsia="Calibri"/>
                <w:b/>
              </w:rPr>
            </w:pPr>
            <w:r w:rsidRPr="00B95EFC">
              <w:rPr>
                <w:rFonts w:eastAsia="Calibri"/>
                <w:b/>
              </w:rPr>
              <w:t>2</w:t>
            </w:r>
          </w:p>
        </w:tc>
        <w:tc>
          <w:tcPr>
            <w:tcW w:w="567" w:type="dxa"/>
            <w:tcBorders>
              <w:top w:val="single" w:sz="4" w:space="0" w:color="auto"/>
              <w:left w:val="single" w:sz="4" w:space="0" w:color="auto"/>
              <w:bottom w:val="single" w:sz="4" w:space="0" w:color="auto"/>
              <w:right w:val="single" w:sz="4" w:space="0" w:color="auto"/>
            </w:tcBorders>
          </w:tcPr>
          <w:p w14:paraId="4F9FE137" w14:textId="1115DB2C" w:rsidR="007854AB" w:rsidRPr="00B95EFC" w:rsidRDefault="007854AB" w:rsidP="00B846E4">
            <w:pPr>
              <w:spacing w:line="276" w:lineRule="auto"/>
              <w:jc w:val="center"/>
              <w:rPr>
                <w:rFonts w:eastAsia="Calibri"/>
                <w:b/>
              </w:rPr>
            </w:pPr>
            <w:r w:rsidRPr="00B95EFC">
              <w:rPr>
                <w:rFonts w:eastAsia="Calibri"/>
                <w:b/>
              </w:rPr>
              <w:t>3</w:t>
            </w:r>
          </w:p>
        </w:tc>
        <w:tc>
          <w:tcPr>
            <w:tcW w:w="567" w:type="dxa"/>
            <w:tcBorders>
              <w:top w:val="single" w:sz="4" w:space="0" w:color="auto"/>
              <w:left w:val="single" w:sz="4" w:space="0" w:color="auto"/>
              <w:bottom w:val="single" w:sz="4" w:space="0" w:color="auto"/>
              <w:right w:val="single" w:sz="4" w:space="0" w:color="auto"/>
            </w:tcBorders>
            <w:hideMark/>
          </w:tcPr>
          <w:p w14:paraId="72FA57F1" w14:textId="4F9F7E93" w:rsidR="007854AB" w:rsidRPr="00B95EFC" w:rsidRDefault="007854AB" w:rsidP="00B846E4">
            <w:pPr>
              <w:spacing w:line="276" w:lineRule="auto"/>
              <w:jc w:val="center"/>
              <w:rPr>
                <w:rFonts w:eastAsia="Calibri"/>
                <w:b/>
              </w:rPr>
            </w:pPr>
            <w:r w:rsidRPr="00B95EFC">
              <w:rPr>
                <w:rFonts w:eastAsia="Calibri"/>
                <w:b/>
              </w:rPr>
              <w:t>4</w:t>
            </w:r>
          </w:p>
        </w:tc>
        <w:tc>
          <w:tcPr>
            <w:tcW w:w="567" w:type="dxa"/>
            <w:tcBorders>
              <w:top w:val="single" w:sz="4" w:space="0" w:color="auto"/>
              <w:left w:val="single" w:sz="4" w:space="0" w:color="auto"/>
              <w:bottom w:val="single" w:sz="4" w:space="0" w:color="auto"/>
              <w:right w:val="single" w:sz="4" w:space="0" w:color="auto"/>
            </w:tcBorders>
            <w:hideMark/>
          </w:tcPr>
          <w:p w14:paraId="090CAB32" w14:textId="77777777" w:rsidR="007854AB" w:rsidRPr="00B95EFC" w:rsidRDefault="007854AB" w:rsidP="00B846E4">
            <w:pPr>
              <w:spacing w:line="276" w:lineRule="auto"/>
              <w:jc w:val="center"/>
              <w:rPr>
                <w:rFonts w:eastAsia="Calibri"/>
                <w:b/>
              </w:rPr>
            </w:pPr>
            <w:r w:rsidRPr="00B95EFC">
              <w:rPr>
                <w:rFonts w:eastAsia="Calibri"/>
                <w:b/>
              </w:rPr>
              <w:t>5</w:t>
            </w:r>
          </w:p>
        </w:tc>
        <w:tc>
          <w:tcPr>
            <w:tcW w:w="567" w:type="dxa"/>
            <w:tcBorders>
              <w:top w:val="single" w:sz="4" w:space="0" w:color="auto"/>
              <w:left w:val="single" w:sz="4" w:space="0" w:color="auto"/>
              <w:bottom w:val="single" w:sz="4" w:space="0" w:color="auto"/>
              <w:right w:val="single" w:sz="4" w:space="0" w:color="auto"/>
            </w:tcBorders>
            <w:hideMark/>
          </w:tcPr>
          <w:p w14:paraId="46104D58" w14:textId="77777777" w:rsidR="007854AB" w:rsidRPr="00B95EFC" w:rsidRDefault="007854AB" w:rsidP="00B846E4">
            <w:pPr>
              <w:spacing w:line="276" w:lineRule="auto"/>
              <w:jc w:val="center"/>
              <w:rPr>
                <w:rFonts w:eastAsia="Calibri"/>
                <w:b/>
              </w:rPr>
            </w:pPr>
            <w:r w:rsidRPr="00B95EFC">
              <w:rPr>
                <w:rFonts w:eastAsia="Calibri"/>
                <w:b/>
              </w:rPr>
              <w:t>6</w:t>
            </w:r>
          </w:p>
        </w:tc>
        <w:tc>
          <w:tcPr>
            <w:tcW w:w="567" w:type="dxa"/>
            <w:tcBorders>
              <w:top w:val="single" w:sz="4" w:space="0" w:color="auto"/>
              <w:left w:val="single" w:sz="4" w:space="0" w:color="auto"/>
              <w:bottom w:val="single" w:sz="4" w:space="0" w:color="auto"/>
              <w:right w:val="single" w:sz="4" w:space="0" w:color="auto"/>
            </w:tcBorders>
            <w:hideMark/>
          </w:tcPr>
          <w:p w14:paraId="7A73FAF0" w14:textId="77777777" w:rsidR="007854AB" w:rsidRPr="00B95EFC" w:rsidRDefault="007854AB" w:rsidP="00B846E4">
            <w:pPr>
              <w:spacing w:line="276" w:lineRule="auto"/>
              <w:jc w:val="center"/>
              <w:rPr>
                <w:rFonts w:eastAsia="Calibri"/>
                <w:b/>
              </w:rPr>
            </w:pPr>
            <w:r w:rsidRPr="00B95EFC">
              <w:rPr>
                <w:rFonts w:eastAsia="Calibri"/>
                <w:b/>
              </w:rPr>
              <w:t>7</w:t>
            </w:r>
          </w:p>
        </w:tc>
        <w:tc>
          <w:tcPr>
            <w:tcW w:w="567" w:type="dxa"/>
            <w:tcBorders>
              <w:top w:val="single" w:sz="4" w:space="0" w:color="auto"/>
              <w:left w:val="single" w:sz="4" w:space="0" w:color="auto"/>
              <w:bottom w:val="single" w:sz="4" w:space="0" w:color="auto"/>
              <w:right w:val="single" w:sz="4" w:space="0" w:color="auto"/>
            </w:tcBorders>
            <w:hideMark/>
          </w:tcPr>
          <w:p w14:paraId="4E6EBE73" w14:textId="77777777" w:rsidR="007854AB" w:rsidRPr="00B95EFC" w:rsidRDefault="007854AB" w:rsidP="00B846E4">
            <w:pPr>
              <w:spacing w:line="276" w:lineRule="auto"/>
              <w:jc w:val="center"/>
              <w:rPr>
                <w:rFonts w:eastAsia="Calibri"/>
                <w:b/>
              </w:rPr>
            </w:pPr>
            <w:r w:rsidRPr="00B95EFC">
              <w:rPr>
                <w:rFonts w:eastAsia="Calibri"/>
                <w:b/>
              </w:rPr>
              <w:t>8</w:t>
            </w:r>
          </w:p>
        </w:tc>
        <w:tc>
          <w:tcPr>
            <w:tcW w:w="567" w:type="dxa"/>
            <w:tcBorders>
              <w:top w:val="single" w:sz="4" w:space="0" w:color="auto"/>
              <w:left w:val="single" w:sz="4" w:space="0" w:color="auto"/>
              <w:bottom w:val="single" w:sz="4" w:space="0" w:color="auto"/>
              <w:right w:val="single" w:sz="4" w:space="0" w:color="auto"/>
            </w:tcBorders>
            <w:hideMark/>
          </w:tcPr>
          <w:p w14:paraId="098D25F6" w14:textId="77777777" w:rsidR="007854AB" w:rsidRPr="00B95EFC" w:rsidRDefault="007854AB" w:rsidP="00B846E4">
            <w:pPr>
              <w:spacing w:line="276" w:lineRule="auto"/>
              <w:jc w:val="center"/>
              <w:rPr>
                <w:rFonts w:eastAsia="Calibri"/>
                <w:b/>
              </w:rPr>
            </w:pPr>
            <w:r w:rsidRPr="00B95EFC">
              <w:rPr>
                <w:rFonts w:eastAsia="Calibri"/>
                <w:b/>
              </w:rPr>
              <w:t>9</w:t>
            </w:r>
          </w:p>
        </w:tc>
        <w:tc>
          <w:tcPr>
            <w:tcW w:w="567" w:type="dxa"/>
            <w:tcBorders>
              <w:top w:val="single" w:sz="4" w:space="0" w:color="auto"/>
              <w:left w:val="single" w:sz="4" w:space="0" w:color="auto"/>
              <w:bottom w:val="single" w:sz="4" w:space="0" w:color="auto"/>
              <w:right w:val="single" w:sz="4" w:space="0" w:color="auto"/>
            </w:tcBorders>
            <w:hideMark/>
          </w:tcPr>
          <w:p w14:paraId="06F5FC3A" w14:textId="77777777" w:rsidR="007854AB" w:rsidRPr="00B95EFC" w:rsidRDefault="007854AB" w:rsidP="00B846E4">
            <w:pPr>
              <w:spacing w:line="276" w:lineRule="auto"/>
              <w:jc w:val="center"/>
              <w:rPr>
                <w:rFonts w:eastAsia="Calibri"/>
                <w:b/>
              </w:rPr>
            </w:pPr>
            <w:r w:rsidRPr="00B95EFC">
              <w:rPr>
                <w:rFonts w:eastAsia="Calibri"/>
                <w:b/>
              </w:rPr>
              <w:t>10</w:t>
            </w:r>
          </w:p>
        </w:tc>
      </w:tr>
      <w:tr w:rsidR="0085743C" w:rsidRPr="00B95EFC" w14:paraId="0141E5A1" w14:textId="77777777" w:rsidTr="00516AF9">
        <w:tc>
          <w:tcPr>
            <w:tcW w:w="1419" w:type="dxa"/>
            <w:tcBorders>
              <w:top w:val="single" w:sz="4" w:space="0" w:color="auto"/>
              <w:left w:val="single" w:sz="4" w:space="0" w:color="auto"/>
              <w:bottom w:val="single" w:sz="4" w:space="0" w:color="auto"/>
              <w:right w:val="single" w:sz="4" w:space="0" w:color="auto"/>
            </w:tcBorders>
            <w:hideMark/>
          </w:tcPr>
          <w:p w14:paraId="35DF71AB" w14:textId="77777777" w:rsidR="007854AB" w:rsidRPr="00B95EFC" w:rsidRDefault="007854AB" w:rsidP="00B846E4">
            <w:pPr>
              <w:spacing w:line="276" w:lineRule="auto"/>
              <w:rPr>
                <w:rFonts w:eastAsia="Calibri"/>
              </w:rPr>
            </w:pPr>
            <w:r w:rsidRPr="00B95EFC">
              <w:rPr>
                <w:rFonts w:eastAsia="Calibri"/>
              </w:rPr>
              <w:t xml:space="preserve">Lietuvių </w:t>
            </w:r>
            <w:proofErr w:type="spellStart"/>
            <w:r w:rsidRPr="00B95EFC">
              <w:rPr>
                <w:rFonts w:eastAsia="Calibri"/>
              </w:rPr>
              <w:t>k</w:t>
            </w:r>
            <w:proofErr w:type="spellEnd"/>
            <w:r w:rsidRPr="00B95EFC">
              <w:rPr>
                <w:rFonts w:eastAsia="Calibri"/>
              </w:rPr>
              <w:t>.</w:t>
            </w:r>
          </w:p>
        </w:tc>
        <w:tc>
          <w:tcPr>
            <w:tcW w:w="992" w:type="dxa"/>
            <w:tcBorders>
              <w:top w:val="single" w:sz="4" w:space="0" w:color="auto"/>
              <w:left w:val="single" w:sz="4" w:space="0" w:color="auto"/>
              <w:bottom w:val="single" w:sz="4" w:space="0" w:color="auto"/>
              <w:right w:val="single" w:sz="4" w:space="0" w:color="auto"/>
            </w:tcBorders>
          </w:tcPr>
          <w:p w14:paraId="5818859C" w14:textId="24F97518" w:rsidR="007854AB" w:rsidRPr="00B95EFC" w:rsidRDefault="007854AB" w:rsidP="00B846E4">
            <w:pPr>
              <w:spacing w:line="276" w:lineRule="auto"/>
              <w:jc w:val="center"/>
              <w:rPr>
                <w:rFonts w:eastAsia="Calibri"/>
              </w:rPr>
            </w:pPr>
            <w:r w:rsidRPr="00B95EFC">
              <w:rPr>
                <w:rFonts w:eastAsia="Calibri"/>
              </w:rPr>
              <w:t>2</w:t>
            </w:r>
            <w:r w:rsidR="00B95EFC">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14:paraId="3FCA9F5E" w14:textId="77777777" w:rsidR="007854AB" w:rsidRPr="00B95EFC" w:rsidRDefault="007854AB" w:rsidP="00B846E4">
            <w:pPr>
              <w:spacing w:line="276" w:lineRule="auto"/>
              <w:jc w:val="center"/>
              <w:rPr>
                <w:rFonts w:eastAsia="Calibri"/>
              </w:rPr>
            </w:pPr>
            <w:r w:rsidRPr="00B95EFC">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14:paraId="5B50AFFD" w14:textId="77777777" w:rsidR="007854AB" w:rsidRPr="00B95EFC" w:rsidRDefault="007854AB" w:rsidP="00B846E4">
            <w:pPr>
              <w:spacing w:line="276" w:lineRule="auto"/>
              <w:jc w:val="center"/>
              <w:rPr>
                <w:rFonts w:eastAsia="Calibri"/>
              </w:rPr>
            </w:pPr>
            <w:r w:rsidRPr="00B95EFC">
              <w:rPr>
                <w:rFonts w:eastAsia="Calibri"/>
              </w:rPr>
              <w:t>-</w:t>
            </w:r>
          </w:p>
        </w:tc>
        <w:tc>
          <w:tcPr>
            <w:tcW w:w="567" w:type="dxa"/>
            <w:tcBorders>
              <w:top w:val="single" w:sz="4" w:space="0" w:color="auto"/>
              <w:left w:val="single" w:sz="4" w:space="0" w:color="auto"/>
              <w:bottom w:val="single" w:sz="4" w:space="0" w:color="auto"/>
              <w:right w:val="single" w:sz="4" w:space="0" w:color="auto"/>
            </w:tcBorders>
          </w:tcPr>
          <w:p w14:paraId="2454FA6B" w14:textId="77777777" w:rsidR="007854AB" w:rsidRPr="00B95EFC" w:rsidRDefault="007854AB" w:rsidP="00B846E4">
            <w:pPr>
              <w:spacing w:line="276" w:lineRule="auto"/>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14:paraId="7D1F3B4A" w14:textId="77777777" w:rsidR="007854AB" w:rsidRPr="00B95EFC" w:rsidRDefault="007854AB" w:rsidP="00B846E4">
            <w:pPr>
              <w:spacing w:line="276" w:lineRule="auto"/>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14:paraId="7F8B31F7" w14:textId="77777777" w:rsidR="007854AB" w:rsidRPr="00B95EFC" w:rsidRDefault="007854AB" w:rsidP="00B846E4">
            <w:pPr>
              <w:spacing w:line="276" w:lineRule="auto"/>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14:paraId="417C6AC1" w14:textId="64D5AEDE" w:rsidR="007854AB" w:rsidRPr="00B95EFC" w:rsidRDefault="008C6996" w:rsidP="00B846E4">
            <w:pPr>
              <w:spacing w:line="276" w:lineRule="auto"/>
              <w:jc w:val="center"/>
              <w:rPr>
                <w:rFonts w:eastAsia="Calibri"/>
              </w:rPr>
            </w:pPr>
            <w:r>
              <w:rPr>
                <w:rFonts w:eastAsia="Calibri"/>
              </w:rPr>
              <w:t>4</w:t>
            </w:r>
          </w:p>
        </w:tc>
        <w:tc>
          <w:tcPr>
            <w:tcW w:w="567" w:type="dxa"/>
            <w:tcBorders>
              <w:top w:val="single" w:sz="4" w:space="0" w:color="auto"/>
              <w:left w:val="single" w:sz="4" w:space="0" w:color="auto"/>
              <w:bottom w:val="single" w:sz="4" w:space="0" w:color="auto"/>
              <w:right w:val="single" w:sz="4" w:space="0" w:color="auto"/>
            </w:tcBorders>
            <w:vAlign w:val="bottom"/>
          </w:tcPr>
          <w:p w14:paraId="5D1852E4" w14:textId="2B9B5415" w:rsidR="007854AB" w:rsidRPr="00B95EFC" w:rsidRDefault="007854AB" w:rsidP="00B846E4">
            <w:pPr>
              <w:spacing w:line="276" w:lineRule="auto"/>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vAlign w:val="bottom"/>
          </w:tcPr>
          <w:p w14:paraId="0930DA6F" w14:textId="74A2730E" w:rsidR="007854AB" w:rsidRPr="00B95EFC" w:rsidRDefault="008C6996" w:rsidP="00B846E4">
            <w:pPr>
              <w:spacing w:line="276" w:lineRule="auto"/>
              <w:jc w:val="center"/>
              <w:rPr>
                <w:rFonts w:eastAsia="Calibri"/>
              </w:rPr>
            </w:pPr>
            <w:r>
              <w:rPr>
                <w:rFonts w:eastAsia="Calibri"/>
              </w:rPr>
              <w:t>7</w:t>
            </w:r>
          </w:p>
        </w:tc>
        <w:tc>
          <w:tcPr>
            <w:tcW w:w="567" w:type="dxa"/>
            <w:tcBorders>
              <w:top w:val="single" w:sz="4" w:space="0" w:color="auto"/>
              <w:left w:val="single" w:sz="4" w:space="0" w:color="auto"/>
              <w:bottom w:val="single" w:sz="4" w:space="0" w:color="auto"/>
              <w:right w:val="single" w:sz="4" w:space="0" w:color="auto"/>
            </w:tcBorders>
            <w:vAlign w:val="bottom"/>
          </w:tcPr>
          <w:p w14:paraId="3238937D" w14:textId="1724E7C9" w:rsidR="007854AB" w:rsidRPr="00B95EFC" w:rsidRDefault="008C6996" w:rsidP="00B846E4">
            <w:pPr>
              <w:spacing w:line="276" w:lineRule="auto"/>
              <w:jc w:val="center"/>
              <w:rPr>
                <w:rFonts w:eastAsia="Calibri"/>
              </w:rPr>
            </w:pPr>
            <w:r>
              <w:rPr>
                <w:rFonts w:eastAsia="Calibri"/>
              </w:rPr>
              <w:t>8</w:t>
            </w:r>
          </w:p>
        </w:tc>
        <w:tc>
          <w:tcPr>
            <w:tcW w:w="567" w:type="dxa"/>
            <w:tcBorders>
              <w:top w:val="single" w:sz="4" w:space="0" w:color="auto"/>
              <w:left w:val="single" w:sz="4" w:space="0" w:color="auto"/>
              <w:bottom w:val="single" w:sz="4" w:space="0" w:color="auto"/>
              <w:right w:val="single" w:sz="4" w:space="0" w:color="auto"/>
            </w:tcBorders>
            <w:vAlign w:val="bottom"/>
          </w:tcPr>
          <w:p w14:paraId="3F7F00F8" w14:textId="7DDCBBB2" w:rsidR="007854AB" w:rsidRPr="00B95EFC" w:rsidRDefault="008C6996" w:rsidP="00B846E4">
            <w:pPr>
              <w:spacing w:line="276" w:lineRule="auto"/>
              <w:jc w:val="center"/>
              <w:rPr>
                <w:rFonts w:eastAsia="Calibri"/>
              </w:rPr>
            </w:pPr>
            <w:r>
              <w:rPr>
                <w:rFonts w:eastAsia="Calibri"/>
              </w:rPr>
              <w:t>4</w:t>
            </w:r>
          </w:p>
        </w:tc>
        <w:tc>
          <w:tcPr>
            <w:tcW w:w="567" w:type="dxa"/>
            <w:tcBorders>
              <w:top w:val="single" w:sz="4" w:space="0" w:color="auto"/>
              <w:left w:val="single" w:sz="4" w:space="0" w:color="auto"/>
              <w:bottom w:val="single" w:sz="4" w:space="0" w:color="auto"/>
              <w:right w:val="single" w:sz="4" w:space="0" w:color="auto"/>
            </w:tcBorders>
            <w:vAlign w:val="bottom"/>
          </w:tcPr>
          <w:p w14:paraId="06550CC7" w14:textId="181985EA" w:rsidR="007854AB" w:rsidRPr="00B95EFC" w:rsidRDefault="008C6996" w:rsidP="00B846E4">
            <w:pPr>
              <w:spacing w:line="276" w:lineRule="auto"/>
              <w:jc w:val="cente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4" w:space="0" w:color="auto"/>
            </w:tcBorders>
            <w:vAlign w:val="bottom"/>
          </w:tcPr>
          <w:p w14:paraId="07D7EA3D" w14:textId="75F8468D" w:rsidR="007854AB" w:rsidRPr="00B95EFC" w:rsidRDefault="007854AB" w:rsidP="00B846E4">
            <w:pPr>
              <w:spacing w:line="276" w:lineRule="auto"/>
              <w:jc w:val="center"/>
              <w:rPr>
                <w:rFonts w:eastAsia="Calibri"/>
              </w:rPr>
            </w:pPr>
          </w:p>
        </w:tc>
      </w:tr>
      <w:tr w:rsidR="0085743C" w:rsidRPr="00B95EFC" w14:paraId="691CD54E" w14:textId="77777777" w:rsidTr="00516AF9">
        <w:tc>
          <w:tcPr>
            <w:tcW w:w="1419" w:type="dxa"/>
            <w:tcBorders>
              <w:top w:val="single" w:sz="4" w:space="0" w:color="auto"/>
              <w:left w:val="single" w:sz="4" w:space="0" w:color="auto"/>
              <w:bottom w:val="single" w:sz="4" w:space="0" w:color="auto"/>
              <w:right w:val="single" w:sz="4" w:space="0" w:color="auto"/>
            </w:tcBorders>
            <w:hideMark/>
          </w:tcPr>
          <w:p w14:paraId="5812FF32" w14:textId="4969B176" w:rsidR="007854AB" w:rsidRPr="004D3347" w:rsidRDefault="007854AB" w:rsidP="00B846E4">
            <w:pPr>
              <w:spacing w:line="276" w:lineRule="auto"/>
              <w:rPr>
                <w:rFonts w:eastAsia="Calibri"/>
              </w:rPr>
            </w:pPr>
            <w:r w:rsidRPr="004D3347">
              <w:rPr>
                <w:rFonts w:eastAsia="Calibri"/>
              </w:rPr>
              <w:t>Matematika</w:t>
            </w:r>
          </w:p>
        </w:tc>
        <w:tc>
          <w:tcPr>
            <w:tcW w:w="992" w:type="dxa"/>
            <w:tcBorders>
              <w:top w:val="single" w:sz="4" w:space="0" w:color="auto"/>
              <w:left w:val="single" w:sz="4" w:space="0" w:color="auto"/>
              <w:bottom w:val="single" w:sz="4" w:space="0" w:color="auto"/>
              <w:right w:val="single" w:sz="4" w:space="0" w:color="auto"/>
            </w:tcBorders>
          </w:tcPr>
          <w:p w14:paraId="6BD4F35C" w14:textId="59EA644F" w:rsidR="007854AB" w:rsidRPr="004D3347" w:rsidRDefault="007854AB" w:rsidP="00B846E4">
            <w:pPr>
              <w:spacing w:line="276" w:lineRule="auto"/>
              <w:jc w:val="center"/>
              <w:rPr>
                <w:rFonts w:eastAsia="Calibri"/>
              </w:rPr>
            </w:pPr>
            <w:r w:rsidRPr="004D3347">
              <w:rPr>
                <w:rFonts w:eastAsia="Calibri"/>
              </w:rPr>
              <w:t>2</w:t>
            </w:r>
            <w:r w:rsidR="00B95EFC" w:rsidRPr="004D3347">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14:paraId="6388FFB0" w14:textId="77777777" w:rsidR="007854AB" w:rsidRPr="004D3347" w:rsidRDefault="007854AB" w:rsidP="00B846E4">
            <w:pPr>
              <w:spacing w:line="276" w:lineRule="auto"/>
              <w:jc w:val="center"/>
              <w:rPr>
                <w:rFonts w:eastAsia="Calibri"/>
              </w:rPr>
            </w:pPr>
            <w:r w:rsidRPr="004D3347">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14:paraId="19C5F91A" w14:textId="08D9D447" w:rsidR="007854AB" w:rsidRPr="004D3347" w:rsidRDefault="004D3347" w:rsidP="00B846E4">
            <w:pPr>
              <w:spacing w:line="276" w:lineRule="auto"/>
              <w:jc w:val="center"/>
              <w:rPr>
                <w:rFonts w:eastAsia="Calibri"/>
              </w:rPr>
            </w:pPr>
            <w:r>
              <w:rPr>
                <w:rFonts w:eastAsia="Calibri"/>
              </w:rPr>
              <w:t>5</w:t>
            </w:r>
          </w:p>
        </w:tc>
        <w:tc>
          <w:tcPr>
            <w:tcW w:w="567" w:type="dxa"/>
            <w:tcBorders>
              <w:top w:val="single" w:sz="4" w:space="0" w:color="auto"/>
              <w:left w:val="single" w:sz="4" w:space="0" w:color="auto"/>
              <w:bottom w:val="single" w:sz="4" w:space="0" w:color="auto"/>
              <w:right w:val="single" w:sz="4" w:space="0" w:color="auto"/>
            </w:tcBorders>
            <w:vAlign w:val="bottom"/>
          </w:tcPr>
          <w:p w14:paraId="0297342E" w14:textId="3C734D86" w:rsidR="007854AB" w:rsidRPr="004D3347" w:rsidRDefault="007854AB" w:rsidP="00B846E4">
            <w:pPr>
              <w:spacing w:line="276" w:lineRule="auto"/>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vAlign w:val="bottom"/>
          </w:tcPr>
          <w:p w14:paraId="58CA3AAB" w14:textId="27B15760" w:rsidR="007854AB" w:rsidRPr="004D3347" w:rsidRDefault="004D3347" w:rsidP="00B846E4">
            <w:pPr>
              <w:spacing w:line="276" w:lineRule="auto"/>
              <w:jc w:val="center"/>
              <w:rPr>
                <w:rFonts w:eastAsia="Calibri"/>
              </w:rPr>
            </w:pPr>
            <w:r>
              <w:rPr>
                <w:rFonts w:eastAsia="Calibri"/>
              </w:rPr>
              <w:t>2</w:t>
            </w:r>
          </w:p>
        </w:tc>
        <w:tc>
          <w:tcPr>
            <w:tcW w:w="567" w:type="dxa"/>
            <w:tcBorders>
              <w:top w:val="single" w:sz="4" w:space="0" w:color="auto"/>
              <w:left w:val="single" w:sz="4" w:space="0" w:color="auto"/>
              <w:bottom w:val="single" w:sz="4" w:space="0" w:color="auto"/>
              <w:right w:val="single" w:sz="4" w:space="0" w:color="auto"/>
            </w:tcBorders>
            <w:vAlign w:val="bottom"/>
          </w:tcPr>
          <w:p w14:paraId="6118BD90" w14:textId="5971BE76" w:rsidR="007854AB" w:rsidRPr="004D3347" w:rsidRDefault="004D3347" w:rsidP="00B846E4">
            <w:pPr>
              <w:spacing w:line="276" w:lineRule="auto"/>
              <w:jc w:val="center"/>
              <w:rPr>
                <w:rFonts w:eastAsia="Calibri"/>
              </w:rPr>
            </w:pPr>
            <w:r>
              <w:rPr>
                <w:rFonts w:eastAsia="Calibri"/>
              </w:rPr>
              <w:t>3</w:t>
            </w:r>
          </w:p>
        </w:tc>
        <w:tc>
          <w:tcPr>
            <w:tcW w:w="567" w:type="dxa"/>
            <w:tcBorders>
              <w:top w:val="single" w:sz="4" w:space="0" w:color="auto"/>
              <w:left w:val="single" w:sz="4" w:space="0" w:color="auto"/>
              <w:bottom w:val="single" w:sz="4" w:space="0" w:color="auto"/>
              <w:right w:val="single" w:sz="4" w:space="0" w:color="auto"/>
            </w:tcBorders>
            <w:vAlign w:val="bottom"/>
          </w:tcPr>
          <w:p w14:paraId="5AF21F14" w14:textId="7BA4A4BB" w:rsidR="007854AB" w:rsidRPr="004D3347" w:rsidRDefault="004D3347" w:rsidP="00B846E4">
            <w:pPr>
              <w:spacing w:line="276" w:lineRule="auto"/>
              <w:jc w:val="center"/>
              <w:rPr>
                <w:rFonts w:eastAsia="Calibri"/>
              </w:rPr>
            </w:pPr>
            <w:r>
              <w:rPr>
                <w:rFonts w:eastAsia="Calibri"/>
              </w:rPr>
              <w:t>5</w:t>
            </w:r>
          </w:p>
        </w:tc>
        <w:tc>
          <w:tcPr>
            <w:tcW w:w="567" w:type="dxa"/>
            <w:tcBorders>
              <w:top w:val="single" w:sz="4" w:space="0" w:color="auto"/>
              <w:left w:val="single" w:sz="4" w:space="0" w:color="auto"/>
              <w:bottom w:val="single" w:sz="4" w:space="0" w:color="auto"/>
              <w:right w:val="single" w:sz="4" w:space="0" w:color="auto"/>
            </w:tcBorders>
            <w:vAlign w:val="bottom"/>
          </w:tcPr>
          <w:p w14:paraId="159F2ACB" w14:textId="7650A167" w:rsidR="007854AB" w:rsidRPr="004D3347" w:rsidRDefault="004D3347" w:rsidP="00B846E4">
            <w:pPr>
              <w:spacing w:line="276" w:lineRule="auto"/>
              <w:jc w:val="center"/>
              <w:rPr>
                <w:rFonts w:eastAsia="Calibri"/>
              </w:rPr>
            </w:pPr>
            <w:r>
              <w:rPr>
                <w:rFonts w:eastAsia="Calibri"/>
              </w:rPr>
              <w:t>4</w:t>
            </w:r>
          </w:p>
        </w:tc>
        <w:tc>
          <w:tcPr>
            <w:tcW w:w="567" w:type="dxa"/>
            <w:tcBorders>
              <w:top w:val="single" w:sz="4" w:space="0" w:color="auto"/>
              <w:left w:val="single" w:sz="4" w:space="0" w:color="auto"/>
              <w:bottom w:val="single" w:sz="4" w:space="0" w:color="auto"/>
              <w:right w:val="single" w:sz="4" w:space="0" w:color="auto"/>
            </w:tcBorders>
            <w:vAlign w:val="bottom"/>
          </w:tcPr>
          <w:p w14:paraId="16397023" w14:textId="0E4CD5D8" w:rsidR="007854AB" w:rsidRPr="004D3347" w:rsidRDefault="004D3347" w:rsidP="00B846E4">
            <w:pPr>
              <w:spacing w:line="276" w:lineRule="auto"/>
              <w:jc w:val="center"/>
              <w:rPr>
                <w:rFonts w:eastAsia="Calibri"/>
              </w:rPr>
            </w:pPr>
            <w:r>
              <w:rPr>
                <w:rFonts w:eastAsia="Calibri"/>
              </w:rPr>
              <w:t>7</w:t>
            </w:r>
          </w:p>
        </w:tc>
        <w:tc>
          <w:tcPr>
            <w:tcW w:w="567" w:type="dxa"/>
            <w:tcBorders>
              <w:top w:val="single" w:sz="4" w:space="0" w:color="auto"/>
              <w:left w:val="single" w:sz="4" w:space="0" w:color="auto"/>
              <w:bottom w:val="single" w:sz="4" w:space="0" w:color="auto"/>
              <w:right w:val="single" w:sz="4" w:space="0" w:color="auto"/>
            </w:tcBorders>
            <w:vAlign w:val="bottom"/>
          </w:tcPr>
          <w:p w14:paraId="348F9FA5" w14:textId="4635023B" w:rsidR="007854AB" w:rsidRPr="004D3347" w:rsidRDefault="007854AB" w:rsidP="00B846E4">
            <w:pPr>
              <w:spacing w:line="276" w:lineRule="auto"/>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vAlign w:val="bottom"/>
          </w:tcPr>
          <w:p w14:paraId="04EC47E0" w14:textId="46A1BF4F" w:rsidR="007854AB" w:rsidRPr="004D3347" w:rsidRDefault="007854AB" w:rsidP="00B846E4">
            <w:pPr>
              <w:spacing w:line="276" w:lineRule="auto"/>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vAlign w:val="bottom"/>
          </w:tcPr>
          <w:p w14:paraId="778E0210" w14:textId="141361F5" w:rsidR="007854AB" w:rsidRPr="004D3347" w:rsidRDefault="007854AB" w:rsidP="00B846E4">
            <w:pPr>
              <w:spacing w:line="276" w:lineRule="auto"/>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vAlign w:val="bottom"/>
          </w:tcPr>
          <w:p w14:paraId="1DF207AA" w14:textId="26332B5D" w:rsidR="007854AB" w:rsidRPr="00B95EFC" w:rsidRDefault="007854AB" w:rsidP="00B846E4">
            <w:pPr>
              <w:spacing w:line="276" w:lineRule="auto"/>
              <w:jc w:val="center"/>
              <w:rPr>
                <w:rFonts w:eastAsia="Calibri"/>
              </w:rPr>
            </w:pPr>
          </w:p>
        </w:tc>
      </w:tr>
    </w:tbl>
    <w:p w14:paraId="5FE94791" w14:textId="77777777" w:rsidR="00873F33" w:rsidRPr="00FB264D" w:rsidRDefault="00873F33" w:rsidP="00B846E4">
      <w:pPr>
        <w:spacing w:line="276" w:lineRule="auto"/>
        <w:jc w:val="both"/>
      </w:pPr>
    </w:p>
    <w:p w14:paraId="11D3AFEF" w14:textId="77777777" w:rsidR="00E05EC5" w:rsidRPr="006F683D" w:rsidRDefault="00E05EC5" w:rsidP="00B846E4">
      <w:pPr>
        <w:pStyle w:val="Sraopastraipa"/>
        <w:spacing w:after="200" w:line="276" w:lineRule="auto"/>
        <w:ind w:left="1440"/>
        <w:rPr>
          <w:rFonts w:eastAsia="Calibri"/>
        </w:rPr>
      </w:pPr>
      <w:r w:rsidRPr="006F683D">
        <w:rPr>
          <w:rFonts w:eastAsia="Calibri"/>
        </w:rPr>
        <w:t>Mokyklinių brandos egzaminų rezultatai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416"/>
        <w:gridCol w:w="1190"/>
        <w:gridCol w:w="1150"/>
        <w:gridCol w:w="712"/>
        <w:gridCol w:w="713"/>
        <w:gridCol w:w="713"/>
        <w:gridCol w:w="713"/>
        <w:gridCol w:w="663"/>
        <w:gridCol w:w="646"/>
        <w:gridCol w:w="667"/>
      </w:tblGrid>
      <w:tr w:rsidR="005B412E" w:rsidRPr="006F683D" w14:paraId="62AC2151" w14:textId="77777777" w:rsidTr="005C518C">
        <w:tc>
          <w:tcPr>
            <w:tcW w:w="1590" w:type="dxa"/>
            <w:tcBorders>
              <w:top w:val="single" w:sz="4" w:space="0" w:color="auto"/>
              <w:left w:val="single" w:sz="4" w:space="0" w:color="auto"/>
              <w:bottom w:val="single" w:sz="4" w:space="0" w:color="auto"/>
              <w:right w:val="single" w:sz="4" w:space="0" w:color="auto"/>
            </w:tcBorders>
          </w:tcPr>
          <w:p w14:paraId="01111654" w14:textId="77777777" w:rsidR="00E05EC5" w:rsidRPr="006F683D" w:rsidRDefault="00E05EC5" w:rsidP="00B846E4">
            <w:pPr>
              <w:spacing w:line="276" w:lineRule="auto"/>
              <w:ind w:left="720"/>
              <w:rPr>
                <w:rFonts w:eastAsia="Calibri"/>
              </w:rPr>
            </w:pPr>
          </w:p>
        </w:tc>
        <w:tc>
          <w:tcPr>
            <w:tcW w:w="1416" w:type="dxa"/>
            <w:tcBorders>
              <w:top w:val="single" w:sz="4" w:space="0" w:color="auto"/>
              <w:left w:val="single" w:sz="4" w:space="0" w:color="auto"/>
              <w:bottom w:val="single" w:sz="4" w:space="0" w:color="auto"/>
              <w:right w:val="single" w:sz="4" w:space="0" w:color="auto"/>
            </w:tcBorders>
            <w:hideMark/>
          </w:tcPr>
          <w:p w14:paraId="07925854" w14:textId="77777777" w:rsidR="00E05EC5" w:rsidRPr="006F683D" w:rsidRDefault="00E05EC5" w:rsidP="00B846E4">
            <w:pPr>
              <w:spacing w:line="276" w:lineRule="auto"/>
              <w:jc w:val="center"/>
              <w:rPr>
                <w:rFonts w:eastAsia="Calibri"/>
                <w:b/>
              </w:rPr>
            </w:pPr>
            <w:r w:rsidRPr="006F683D">
              <w:rPr>
                <w:rFonts w:eastAsia="Calibri"/>
                <w:b/>
              </w:rPr>
              <w:t>Registruota</w:t>
            </w:r>
          </w:p>
        </w:tc>
        <w:tc>
          <w:tcPr>
            <w:tcW w:w="1190" w:type="dxa"/>
            <w:tcBorders>
              <w:top w:val="single" w:sz="4" w:space="0" w:color="auto"/>
              <w:left w:val="single" w:sz="4" w:space="0" w:color="auto"/>
              <w:bottom w:val="single" w:sz="4" w:space="0" w:color="auto"/>
              <w:right w:val="single" w:sz="4" w:space="0" w:color="auto"/>
            </w:tcBorders>
          </w:tcPr>
          <w:p w14:paraId="145350C2" w14:textId="77777777" w:rsidR="00E05EC5" w:rsidRPr="006F683D" w:rsidRDefault="00E05EC5" w:rsidP="00B846E4">
            <w:pPr>
              <w:spacing w:line="276" w:lineRule="auto"/>
              <w:jc w:val="center"/>
              <w:rPr>
                <w:rFonts w:eastAsia="Calibri"/>
                <w:b/>
              </w:rPr>
            </w:pPr>
            <w:r w:rsidRPr="006F683D">
              <w:rPr>
                <w:rFonts w:eastAsia="Calibri"/>
                <w:b/>
              </w:rPr>
              <w:t>Neatvyko</w:t>
            </w:r>
          </w:p>
        </w:tc>
        <w:tc>
          <w:tcPr>
            <w:tcW w:w="1150" w:type="dxa"/>
            <w:tcBorders>
              <w:top w:val="single" w:sz="4" w:space="0" w:color="auto"/>
              <w:left w:val="single" w:sz="4" w:space="0" w:color="auto"/>
              <w:bottom w:val="single" w:sz="4" w:space="0" w:color="auto"/>
              <w:right w:val="single" w:sz="4" w:space="0" w:color="auto"/>
            </w:tcBorders>
          </w:tcPr>
          <w:p w14:paraId="5B4DD0F8" w14:textId="77777777" w:rsidR="00E05EC5" w:rsidRPr="006F683D" w:rsidRDefault="00E05EC5" w:rsidP="00B846E4">
            <w:pPr>
              <w:spacing w:line="276" w:lineRule="auto"/>
              <w:jc w:val="center"/>
              <w:rPr>
                <w:rFonts w:eastAsia="Calibri"/>
                <w:b/>
              </w:rPr>
            </w:pPr>
            <w:r w:rsidRPr="006F683D">
              <w:rPr>
                <w:rFonts w:eastAsia="Calibri"/>
                <w:b/>
              </w:rPr>
              <w:t>Neišlaikė</w:t>
            </w:r>
          </w:p>
        </w:tc>
        <w:tc>
          <w:tcPr>
            <w:tcW w:w="712" w:type="dxa"/>
            <w:tcBorders>
              <w:top w:val="single" w:sz="4" w:space="0" w:color="auto"/>
              <w:left w:val="single" w:sz="4" w:space="0" w:color="auto"/>
              <w:bottom w:val="single" w:sz="4" w:space="0" w:color="auto"/>
              <w:right w:val="single" w:sz="4" w:space="0" w:color="auto"/>
            </w:tcBorders>
            <w:hideMark/>
          </w:tcPr>
          <w:p w14:paraId="53569BE9" w14:textId="77777777" w:rsidR="00E05EC5" w:rsidRPr="006F683D" w:rsidRDefault="00E05EC5" w:rsidP="00B846E4">
            <w:pPr>
              <w:spacing w:line="276" w:lineRule="auto"/>
              <w:jc w:val="center"/>
              <w:rPr>
                <w:rFonts w:eastAsia="Calibri"/>
                <w:b/>
              </w:rPr>
            </w:pPr>
            <w:r w:rsidRPr="006F683D">
              <w:rPr>
                <w:rFonts w:eastAsia="Calibri"/>
                <w:b/>
              </w:rPr>
              <w:t>4</w:t>
            </w:r>
          </w:p>
        </w:tc>
        <w:tc>
          <w:tcPr>
            <w:tcW w:w="713" w:type="dxa"/>
            <w:tcBorders>
              <w:top w:val="single" w:sz="4" w:space="0" w:color="auto"/>
              <w:left w:val="single" w:sz="4" w:space="0" w:color="auto"/>
              <w:bottom w:val="single" w:sz="4" w:space="0" w:color="auto"/>
              <w:right w:val="single" w:sz="4" w:space="0" w:color="auto"/>
            </w:tcBorders>
            <w:hideMark/>
          </w:tcPr>
          <w:p w14:paraId="3CA82BB0" w14:textId="77777777" w:rsidR="00E05EC5" w:rsidRPr="006F683D" w:rsidRDefault="00E05EC5" w:rsidP="00B846E4">
            <w:pPr>
              <w:spacing w:line="276" w:lineRule="auto"/>
              <w:jc w:val="center"/>
              <w:rPr>
                <w:rFonts w:eastAsia="Calibri"/>
                <w:b/>
              </w:rPr>
            </w:pPr>
            <w:r w:rsidRPr="006F683D">
              <w:rPr>
                <w:rFonts w:eastAsia="Calibri"/>
                <w:b/>
              </w:rPr>
              <w:t>5</w:t>
            </w:r>
          </w:p>
        </w:tc>
        <w:tc>
          <w:tcPr>
            <w:tcW w:w="713" w:type="dxa"/>
            <w:tcBorders>
              <w:top w:val="single" w:sz="4" w:space="0" w:color="auto"/>
              <w:left w:val="single" w:sz="4" w:space="0" w:color="auto"/>
              <w:bottom w:val="single" w:sz="4" w:space="0" w:color="auto"/>
              <w:right w:val="single" w:sz="4" w:space="0" w:color="auto"/>
            </w:tcBorders>
            <w:hideMark/>
          </w:tcPr>
          <w:p w14:paraId="1AA0C3F3" w14:textId="77777777" w:rsidR="00E05EC5" w:rsidRPr="006F683D" w:rsidRDefault="00E05EC5" w:rsidP="00B846E4">
            <w:pPr>
              <w:spacing w:line="276" w:lineRule="auto"/>
              <w:jc w:val="center"/>
              <w:rPr>
                <w:rFonts w:eastAsia="Calibri"/>
                <w:b/>
              </w:rPr>
            </w:pPr>
            <w:r w:rsidRPr="006F683D">
              <w:rPr>
                <w:rFonts w:eastAsia="Calibri"/>
                <w:b/>
              </w:rPr>
              <w:t>6</w:t>
            </w:r>
          </w:p>
        </w:tc>
        <w:tc>
          <w:tcPr>
            <w:tcW w:w="713" w:type="dxa"/>
            <w:tcBorders>
              <w:top w:val="single" w:sz="4" w:space="0" w:color="auto"/>
              <w:left w:val="single" w:sz="4" w:space="0" w:color="auto"/>
              <w:bottom w:val="single" w:sz="4" w:space="0" w:color="auto"/>
              <w:right w:val="single" w:sz="4" w:space="0" w:color="auto"/>
            </w:tcBorders>
            <w:hideMark/>
          </w:tcPr>
          <w:p w14:paraId="2489FFEB" w14:textId="77777777" w:rsidR="00E05EC5" w:rsidRPr="006F683D" w:rsidRDefault="00E05EC5" w:rsidP="00B846E4">
            <w:pPr>
              <w:spacing w:line="276" w:lineRule="auto"/>
              <w:jc w:val="center"/>
              <w:rPr>
                <w:rFonts w:eastAsia="Calibri"/>
                <w:b/>
              </w:rPr>
            </w:pPr>
            <w:r w:rsidRPr="006F683D">
              <w:rPr>
                <w:rFonts w:eastAsia="Calibri"/>
                <w:b/>
              </w:rPr>
              <w:t>7</w:t>
            </w:r>
          </w:p>
        </w:tc>
        <w:tc>
          <w:tcPr>
            <w:tcW w:w="663" w:type="dxa"/>
            <w:tcBorders>
              <w:top w:val="single" w:sz="4" w:space="0" w:color="auto"/>
              <w:left w:val="single" w:sz="4" w:space="0" w:color="auto"/>
              <w:bottom w:val="single" w:sz="4" w:space="0" w:color="auto"/>
              <w:right w:val="single" w:sz="4" w:space="0" w:color="auto"/>
            </w:tcBorders>
            <w:hideMark/>
          </w:tcPr>
          <w:p w14:paraId="5D2BAE84" w14:textId="77777777" w:rsidR="00E05EC5" w:rsidRPr="006F683D" w:rsidRDefault="00E05EC5" w:rsidP="00B846E4">
            <w:pPr>
              <w:spacing w:line="276" w:lineRule="auto"/>
              <w:jc w:val="center"/>
              <w:rPr>
                <w:rFonts w:eastAsia="Calibri"/>
                <w:b/>
              </w:rPr>
            </w:pPr>
            <w:r w:rsidRPr="006F683D">
              <w:rPr>
                <w:rFonts w:eastAsia="Calibri"/>
                <w:b/>
              </w:rPr>
              <w:t>8</w:t>
            </w:r>
          </w:p>
        </w:tc>
        <w:tc>
          <w:tcPr>
            <w:tcW w:w="646" w:type="dxa"/>
            <w:tcBorders>
              <w:top w:val="single" w:sz="4" w:space="0" w:color="auto"/>
              <w:left w:val="single" w:sz="4" w:space="0" w:color="auto"/>
              <w:bottom w:val="single" w:sz="4" w:space="0" w:color="auto"/>
              <w:right w:val="single" w:sz="4" w:space="0" w:color="auto"/>
            </w:tcBorders>
            <w:hideMark/>
          </w:tcPr>
          <w:p w14:paraId="6FD2D71D" w14:textId="77777777" w:rsidR="00E05EC5" w:rsidRPr="006F683D" w:rsidRDefault="00E05EC5" w:rsidP="00B846E4">
            <w:pPr>
              <w:spacing w:line="276" w:lineRule="auto"/>
              <w:jc w:val="center"/>
              <w:rPr>
                <w:rFonts w:eastAsia="Calibri"/>
                <w:b/>
              </w:rPr>
            </w:pPr>
            <w:r w:rsidRPr="006F683D">
              <w:rPr>
                <w:rFonts w:eastAsia="Calibri"/>
                <w:b/>
              </w:rPr>
              <w:t>9</w:t>
            </w:r>
          </w:p>
        </w:tc>
        <w:tc>
          <w:tcPr>
            <w:tcW w:w="667" w:type="dxa"/>
            <w:tcBorders>
              <w:top w:val="single" w:sz="4" w:space="0" w:color="auto"/>
              <w:left w:val="single" w:sz="4" w:space="0" w:color="auto"/>
              <w:bottom w:val="single" w:sz="4" w:space="0" w:color="auto"/>
              <w:right w:val="single" w:sz="4" w:space="0" w:color="auto"/>
            </w:tcBorders>
            <w:hideMark/>
          </w:tcPr>
          <w:p w14:paraId="06937996" w14:textId="77777777" w:rsidR="00E05EC5" w:rsidRPr="006F683D" w:rsidRDefault="00E05EC5" w:rsidP="00B846E4">
            <w:pPr>
              <w:spacing w:line="276" w:lineRule="auto"/>
              <w:jc w:val="center"/>
              <w:rPr>
                <w:rFonts w:eastAsia="Calibri"/>
                <w:b/>
              </w:rPr>
            </w:pPr>
            <w:r w:rsidRPr="006F683D">
              <w:rPr>
                <w:rFonts w:eastAsia="Calibri"/>
                <w:b/>
              </w:rPr>
              <w:t>10</w:t>
            </w:r>
          </w:p>
        </w:tc>
      </w:tr>
      <w:tr w:rsidR="005B412E" w:rsidRPr="006F683D" w14:paraId="3854C7E5" w14:textId="77777777" w:rsidTr="005C518C">
        <w:tc>
          <w:tcPr>
            <w:tcW w:w="1590" w:type="dxa"/>
            <w:tcBorders>
              <w:top w:val="single" w:sz="4" w:space="0" w:color="auto"/>
              <w:left w:val="single" w:sz="4" w:space="0" w:color="auto"/>
              <w:bottom w:val="single" w:sz="4" w:space="0" w:color="auto"/>
              <w:right w:val="single" w:sz="4" w:space="0" w:color="auto"/>
            </w:tcBorders>
            <w:hideMark/>
          </w:tcPr>
          <w:p w14:paraId="0087189D" w14:textId="77777777" w:rsidR="005C518C" w:rsidRPr="006F683D" w:rsidRDefault="005C518C" w:rsidP="00B846E4">
            <w:pPr>
              <w:spacing w:line="276" w:lineRule="auto"/>
              <w:rPr>
                <w:rFonts w:eastAsia="Calibri"/>
              </w:rPr>
            </w:pPr>
            <w:r w:rsidRPr="006F683D">
              <w:rPr>
                <w:rFonts w:eastAsia="Calibri"/>
              </w:rPr>
              <w:t xml:space="preserve">Lietuvių </w:t>
            </w:r>
            <w:proofErr w:type="spellStart"/>
            <w:r w:rsidRPr="006F683D">
              <w:rPr>
                <w:rFonts w:eastAsia="Calibri"/>
              </w:rPr>
              <w:t>k</w:t>
            </w:r>
            <w:proofErr w:type="spellEnd"/>
            <w:r w:rsidRPr="006F683D">
              <w:rPr>
                <w:rFonts w:eastAsia="Calibri"/>
              </w:rPr>
              <w:t>.</w:t>
            </w:r>
          </w:p>
        </w:tc>
        <w:tc>
          <w:tcPr>
            <w:tcW w:w="1416" w:type="dxa"/>
            <w:tcBorders>
              <w:top w:val="single" w:sz="4" w:space="0" w:color="auto"/>
              <w:left w:val="single" w:sz="4" w:space="0" w:color="auto"/>
              <w:bottom w:val="single" w:sz="4" w:space="0" w:color="auto"/>
              <w:right w:val="single" w:sz="4" w:space="0" w:color="auto"/>
            </w:tcBorders>
          </w:tcPr>
          <w:p w14:paraId="59C7FFFF" w14:textId="5C57BAFE" w:rsidR="005C518C" w:rsidRPr="006F683D" w:rsidRDefault="005B412E" w:rsidP="00B846E4">
            <w:pPr>
              <w:spacing w:line="276" w:lineRule="auto"/>
              <w:jc w:val="center"/>
              <w:rPr>
                <w:rFonts w:eastAsia="Calibri"/>
              </w:rPr>
            </w:pPr>
            <w:r>
              <w:rPr>
                <w:rFonts w:eastAsia="Calibri"/>
              </w:rPr>
              <w:t>10</w:t>
            </w:r>
          </w:p>
        </w:tc>
        <w:tc>
          <w:tcPr>
            <w:tcW w:w="1190" w:type="dxa"/>
            <w:tcBorders>
              <w:top w:val="single" w:sz="4" w:space="0" w:color="auto"/>
              <w:left w:val="single" w:sz="4" w:space="0" w:color="auto"/>
              <w:bottom w:val="single" w:sz="4" w:space="0" w:color="auto"/>
              <w:right w:val="single" w:sz="4" w:space="0" w:color="auto"/>
            </w:tcBorders>
          </w:tcPr>
          <w:p w14:paraId="68B4C5FB" w14:textId="17BE47DB" w:rsidR="005C518C" w:rsidRPr="006F683D" w:rsidRDefault="005B412E" w:rsidP="00B846E4">
            <w:pPr>
              <w:spacing w:line="276" w:lineRule="auto"/>
              <w:jc w:val="center"/>
              <w:rPr>
                <w:rFonts w:eastAsia="Calibri"/>
              </w:rPr>
            </w:pPr>
            <w:r>
              <w:rPr>
                <w:rFonts w:eastAsia="Calibri"/>
              </w:rPr>
              <w:t>-</w:t>
            </w:r>
          </w:p>
        </w:tc>
        <w:tc>
          <w:tcPr>
            <w:tcW w:w="1150" w:type="dxa"/>
            <w:tcBorders>
              <w:top w:val="single" w:sz="4" w:space="0" w:color="auto"/>
              <w:left w:val="single" w:sz="4" w:space="0" w:color="auto"/>
              <w:bottom w:val="single" w:sz="4" w:space="0" w:color="auto"/>
              <w:right w:val="single" w:sz="4" w:space="0" w:color="auto"/>
            </w:tcBorders>
          </w:tcPr>
          <w:p w14:paraId="7A1C2C82" w14:textId="79D75281" w:rsidR="005C518C" w:rsidRPr="006F683D" w:rsidRDefault="005B412E" w:rsidP="00B846E4">
            <w:pPr>
              <w:spacing w:line="276" w:lineRule="auto"/>
              <w:jc w:val="center"/>
              <w:rPr>
                <w:rFonts w:eastAsia="Calibri"/>
              </w:rPr>
            </w:pPr>
            <w:r>
              <w:rPr>
                <w:rFonts w:eastAsia="Calibri"/>
              </w:rPr>
              <w:t>-</w:t>
            </w:r>
          </w:p>
        </w:tc>
        <w:tc>
          <w:tcPr>
            <w:tcW w:w="712" w:type="dxa"/>
            <w:tcBorders>
              <w:top w:val="single" w:sz="4" w:space="0" w:color="auto"/>
              <w:left w:val="single" w:sz="4" w:space="0" w:color="auto"/>
              <w:bottom w:val="single" w:sz="4" w:space="0" w:color="auto"/>
              <w:right w:val="single" w:sz="4" w:space="0" w:color="auto"/>
            </w:tcBorders>
          </w:tcPr>
          <w:p w14:paraId="25E480DF" w14:textId="1DE9FDA3" w:rsidR="005C518C" w:rsidRPr="006F683D" w:rsidRDefault="005B412E" w:rsidP="00B846E4">
            <w:pPr>
              <w:spacing w:line="276" w:lineRule="auto"/>
              <w:jc w:val="center"/>
              <w:rPr>
                <w:rFonts w:eastAsia="Calibri"/>
              </w:rPr>
            </w:pPr>
            <w:r>
              <w:rPr>
                <w:rFonts w:eastAsia="Calibri"/>
              </w:rPr>
              <w:t>2</w:t>
            </w:r>
          </w:p>
        </w:tc>
        <w:tc>
          <w:tcPr>
            <w:tcW w:w="713" w:type="dxa"/>
            <w:tcBorders>
              <w:top w:val="single" w:sz="4" w:space="0" w:color="auto"/>
              <w:left w:val="single" w:sz="4" w:space="0" w:color="auto"/>
              <w:bottom w:val="single" w:sz="4" w:space="0" w:color="auto"/>
              <w:right w:val="single" w:sz="4" w:space="0" w:color="auto"/>
            </w:tcBorders>
          </w:tcPr>
          <w:p w14:paraId="4A30B86A" w14:textId="34B42411" w:rsidR="005C518C" w:rsidRPr="006F683D" w:rsidRDefault="005B412E" w:rsidP="00B846E4">
            <w:pPr>
              <w:spacing w:line="276" w:lineRule="auto"/>
              <w:jc w:val="center"/>
              <w:rPr>
                <w:rFonts w:eastAsia="Calibri"/>
              </w:rPr>
            </w:pPr>
            <w:r>
              <w:rPr>
                <w:rFonts w:eastAsia="Calibri"/>
              </w:rPr>
              <w:t>2</w:t>
            </w:r>
          </w:p>
        </w:tc>
        <w:tc>
          <w:tcPr>
            <w:tcW w:w="713" w:type="dxa"/>
            <w:tcBorders>
              <w:top w:val="single" w:sz="4" w:space="0" w:color="auto"/>
              <w:left w:val="single" w:sz="4" w:space="0" w:color="auto"/>
              <w:bottom w:val="single" w:sz="4" w:space="0" w:color="auto"/>
              <w:right w:val="single" w:sz="4" w:space="0" w:color="auto"/>
            </w:tcBorders>
          </w:tcPr>
          <w:p w14:paraId="4A1F8656" w14:textId="7DD86F72" w:rsidR="005C518C" w:rsidRPr="006F683D" w:rsidRDefault="005B412E" w:rsidP="00B846E4">
            <w:pPr>
              <w:spacing w:line="276" w:lineRule="auto"/>
              <w:jc w:val="center"/>
              <w:rPr>
                <w:rFonts w:eastAsia="Calibri"/>
              </w:rPr>
            </w:pPr>
            <w:r>
              <w:rPr>
                <w:rFonts w:eastAsia="Calibri"/>
              </w:rPr>
              <w:t>1</w:t>
            </w:r>
          </w:p>
        </w:tc>
        <w:tc>
          <w:tcPr>
            <w:tcW w:w="713" w:type="dxa"/>
            <w:tcBorders>
              <w:top w:val="single" w:sz="4" w:space="0" w:color="auto"/>
              <w:left w:val="single" w:sz="4" w:space="0" w:color="auto"/>
              <w:bottom w:val="single" w:sz="4" w:space="0" w:color="auto"/>
              <w:right w:val="single" w:sz="4" w:space="0" w:color="auto"/>
            </w:tcBorders>
          </w:tcPr>
          <w:p w14:paraId="36716430" w14:textId="73386F5B" w:rsidR="005C518C" w:rsidRPr="006F683D" w:rsidRDefault="005B412E" w:rsidP="00B846E4">
            <w:pPr>
              <w:spacing w:line="276" w:lineRule="auto"/>
              <w:jc w:val="center"/>
              <w:rPr>
                <w:rFonts w:eastAsia="Calibri"/>
              </w:rPr>
            </w:pPr>
            <w:r>
              <w:rPr>
                <w:rFonts w:eastAsia="Calibri"/>
              </w:rPr>
              <w:t>2</w:t>
            </w:r>
          </w:p>
        </w:tc>
        <w:tc>
          <w:tcPr>
            <w:tcW w:w="663" w:type="dxa"/>
            <w:tcBorders>
              <w:top w:val="single" w:sz="4" w:space="0" w:color="auto"/>
              <w:left w:val="single" w:sz="4" w:space="0" w:color="auto"/>
              <w:bottom w:val="single" w:sz="4" w:space="0" w:color="auto"/>
              <w:right w:val="single" w:sz="4" w:space="0" w:color="auto"/>
            </w:tcBorders>
          </w:tcPr>
          <w:p w14:paraId="371D6233" w14:textId="5714FB81" w:rsidR="005C518C" w:rsidRPr="006F683D" w:rsidRDefault="005B412E" w:rsidP="00B846E4">
            <w:pPr>
              <w:spacing w:line="276" w:lineRule="auto"/>
              <w:jc w:val="center"/>
              <w:rPr>
                <w:rFonts w:eastAsia="Calibri"/>
              </w:rPr>
            </w:pPr>
            <w:r>
              <w:rPr>
                <w:rFonts w:eastAsia="Calibri"/>
              </w:rPr>
              <w:t>2</w:t>
            </w:r>
          </w:p>
        </w:tc>
        <w:tc>
          <w:tcPr>
            <w:tcW w:w="646" w:type="dxa"/>
            <w:tcBorders>
              <w:top w:val="single" w:sz="4" w:space="0" w:color="auto"/>
              <w:left w:val="single" w:sz="4" w:space="0" w:color="auto"/>
              <w:bottom w:val="single" w:sz="4" w:space="0" w:color="auto"/>
              <w:right w:val="single" w:sz="4" w:space="0" w:color="auto"/>
            </w:tcBorders>
          </w:tcPr>
          <w:p w14:paraId="7D4D136B" w14:textId="5B017108" w:rsidR="005C518C" w:rsidRPr="006F683D" w:rsidRDefault="005B412E" w:rsidP="00B846E4">
            <w:pPr>
              <w:spacing w:line="276" w:lineRule="auto"/>
              <w:jc w:val="center"/>
              <w:rPr>
                <w:rFonts w:eastAsia="Calibri"/>
              </w:rPr>
            </w:pPr>
            <w:r>
              <w:rPr>
                <w:rFonts w:eastAsia="Calibri"/>
              </w:rPr>
              <w:t>1</w:t>
            </w:r>
          </w:p>
        </w:tc>
        <w:tc>
          <w:tcPr>
            <w:tcW w:w="667" w:type="dxa"/>
            <w:tcBorders>
              <w:top w:val="single" w:sz="4" w:space="0" w:color="auto"/>
              <w:left w:val="single" w:sz="4" w:space="0" w:color="auto"/>
              <w:bottom w:val="single" w:sz="4" w:space="0" w:color="auto"/>
              <w:right w:val="single" w:sz="4" w:space="0" w:color="auto"/>
            </w:tcBorders>
          </w:tcPr>
          <w:p w14:paraId="10EEE85C" w14:textId="4927B8F1" w:rsidR="005C518C" w:rsidRPr="006F683D" w:rsidRDefault="005C518C" w:rsidP="00B846E4">
            <w:pPr>
              <w:spacing w:line="276" w:lineRule="auto"/>
              <w:jc w:val="center"/>
              <w:rPr>
                <w:rFonts w:eastAsia="Calibri"/>
              </w:rPr>
            </w:pPr>
          </w:p>
        </w:tc>
      </w:tr>
      <w:tr w:rsidR="005B412E" w:rsidRPr="006F683D" w14:paraId="2FA501BA" w14:textId="77777777" w:rsidTr="005C518C">
        <w:tc>
          <w:tcPr>
            <w:tcW w:w="1590" w:type="dxa"/>
            <w:tcBorders>
              <w:top w:val="single" w:sz="4" w:space="0" w:color="auto"/>
              <w:left w:val="single" w:sz="4" w:space="0" w:color="auto"/>
              <w:bottom w:val="single" w:sz="4" w:space="0" w:color="auto"/>
              <w:right w:val="single" w:sz="4" w:space="0" w:color="auto"/>
            </w:tcBorders>
            <w:hideMark/>
          </w:tcPr>
          <w:p w14:paraId="2785780E" w14:textId="77777777" w:rsidR="00E05EC5" w:rsidRPr="006F683D" w:rsidRDefault="00E05EC5" w:rsidP="00B846E4">
            <w:pPr>
              <w:spacing w:line="276" w:lineRule="auto"/>
              <w:rPr>
                <w:rFonts w:eastAsia="Calibri"/>
              </w:rPr>
            </w:pPr>
            <w:r w:rsidRPr="006F683D">
              <w:rPr>
                <w:rFonts w:eastAsia="Calibri"/>
              </w:rPr>
              <w:t xml:space="preserve">Menai </w:t>
            </w:r>
          </w:p>
        </w:tc>
        <w:tc>
          <w:tcPr>
            <w:tcW w:w="1416" w:type="dxa"/>
            <w:tcBorders>
              <w:top w:val="single" w:sz="4" w:space="0" w:color="auto"/>
              <w:left w:val="single" w:sz="4" w:space="0" w:color="auto"/>
              <w:bottom w:val="single" w:sz="4" w:space="0" w:color="auto"/>
              <w:right w:val="single" w:sz="4" w:space="0" w:color="auto"/>
            </w:tcBorders>
          </w:tcPr>
          <w:p w14:paraId="465B7F16" w14:textId="548516AC" w:rsidR="00E05EC5" w:rsidRPr="006F683D" w:rsidRDefault="005B412E" w:rsidP="00B846E4">
            <w:pPr>
              <w:spacing w:line="276" w:lineRule="auto"/>
              <w:jc w:val="center"/>
              <w:rPr>
                <w:rFonts w:eastAsia="Calibri"/>
              </w:rPr>
            </w:pPr>
            <w:r>
              <w:rPr>
                <w:rFonts w:eastAsia="Calibri"/>
              </w:rPr>
              <w:t>2</w:t>
            </w:r>
          </w:p>
        </w:tc>
        <w:tc>
          <w:tcPr>
            <w:tcW w:w="1190" w:type="dxa"/>
            <w:tcBorders>
              <w:top w:val="single" w:sz="4" w:space="0" w:color="auto"/>
              <w:left w:val="single" w:sz="4" w:space="0" w:color="auto"/>
              <w:bottom w:val="single" w:sz="4" w:space="0" w:color="auto"/>
              <w:right w:val="single" w:sz="4" w:space="0" w:color="auto"/>
            </w:tcBorders>
          </w:tcPr>
          <w:p w14:paraId="3F274C34" w14:textId="10C3AF69" w:rsidR="00E05EC5" w:rsidRPr="006F683D" w:rsidRDefault="005B412E" w:rsidP="00B846E4">
            <w:pPr>
              <w:spacing w:line="276" w:lineRule="auto"/>
              <w:jc w:val="center"/>
              <w:rPr>
                <w:rFonts w:eastAsia="Calibri"/>
              </w:rPr>
            </w:pPr>
            <w:r>
              <w:rPr>
                <w:rFonts w:eastAsia="Calibri"/>
              </w:rPr>
              <w:t>-</w:t>
            </w:r>
          </w:p>
        </w:tc>
        <w:tc>
          <w:tcPr>
            <w:tcW w:w="1150" w:type="dxa"/>
            <w:tcBorders>
              <w:top w:val="single" w:sz="4" w:space="0" w:color="auto"/>
              <w:left w:val="single" w:sz="4" w:space="0" w:color="auto"/>
              <w:bottom w:val="single" w:sz="4" w:space="0" w:color="auto"/>
              <w:right w:val="single" w:sz="4" w:space="0" w:color="auto"/>
            </w:tcBorders>
          </w:tcPr>
          <w:p w14:paraId="61A33F3B" w14:textId="3E2D0A57" w:rsidR="00E05EC5" w:rsidRPr="006F683D" w:rsidRDefault="005B412E" w:rsidP="00B846E4">
            <w:pPr>
              <w:spacing w:line="276" w:lineRule="auto"/>
              <w:jc w:val="center"/>
              <w:rPr>
                <w:rFonts w:eastAsia="Calibri"/>
              </w:rPr>
            </w:pPr>
            <w:r>
              <w:rPr>
                <w:rFonts w:eastAsia="Calibri"/>
              </w:rPr>
              <w:t>-</w:t>
            </w:r>
          </w:p>
        </w:tc>
        <w:tc>
          <w:tcPr>
            <w:tcW w:w="712" w:type="dxa"/>
            <w:tcBorders>
              <w:top w:val="single" w:sz="4" w:space="0" w:color="auto"/>
              <w:left w:val="single" w:sz="4" w:space="0" w:color="auto"/>
              <w:bottom w:val="single" w:sz="4" w:space="0" w:color="auto"/>
              <w:right w:val="single" w:sz="4" w:space="0" w:color="auto"/>
            </w:tcBorders>
          </w:tcPr>
          <w:p w14:paraId="4EBD9A31" w14:textId="60F2721C" w:rsidR="00E05EC5" w:rsidRPr="006F683D" w:rsidRDefault="005B412E" w:rsidP="00B846E4">
            <w:pPr>
              <w:spacing w:line="276" w:lineRule="auto"/>
              <w:jc w:val="center"/>
              <w:rPr>
                <w:rFonts w:eastAsia="Calibri"/>
              </w:rPr>
            </w:pPr>
            <w:r>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5AD128E2" w14:textId="50109974" w:rsidR="00E05EC5" w:rsidRPr="006F683D" w:rsidRDefault="005B412E" w:rsidP="00B846E4">
            <w:pPr>
              <w:spacing w:line="276" w:lineRule="auto"/>
              <w:jc w:val="center"/>
              <w:rPr>
                <w:rFonts w:eastAsia="Calibri"/>
              </w:rPr>
            </w:pPr>
            <w:r>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251A5333" w14:textId="27DBC598" w:rsidR="00E05EC5" w:rsidRPr="006F683D" w:rsidRDefault="005B412E" w:rsidP="00B846E4">
            <w:pPr>
              <w:spacing w:line="276" w:lineRule="auto"/>
              <w:jc w:val="center"/>
              <w:rPr>
                <w:rFonts w:eastAsia="Calibri"/>
              </w:rPr>
            </w:pPr>
            <w:r>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7DF690FB" w14:textId="35381284" w:rsidR="00E05EC5" w:rsidRPr="006F683D" w:rsidRDefault="005B412E" w:rsidP="00B846E4">
            <w:pPr>
              <w:spacing w:line="276" w:lineRule="auto"/>
              <w:jc w:val="center"/>
              <w:rPr>
                <w:rFonts w:eastAsia="Calibri"/>
              </w:rPr>
            </w:pPr>
            <w:r>
              <w:rPr>
                <w:rFonts w:eastAsia="Calibri"/>
              </w:rPr>
              <w:t>-</w:t>
            </w:r>
          </w:p>
        </w:tc>
        <w:tc>
          <w:tcPr>
            <w:tcW w:w="663" w:type="dxa"/>
            <w:tcBorders>
              <w:top w:val="single" w:sz="4" w:space="0" w:color="auto"/>
              <w:left w:val="single" w:sz="4" w:space="0" w:color="auto"/>
              <w:bottom w:val="single" w:sz="4" w:space="0" w:color="auto"/>
              <w:right w:val="single" w:sz="4" w:space="0" w:color="auto"/>
            </w:tcBorders>
          </w:tcPr>
          <w:p w14:paraId="7724FBFE" w14:textId="432B1191" w:rsidR="00E05EC5" w:rsidRPr="006F683D" w:rsidRDefault="005B412E" w:rsidP="00B846E4">
            <w:pPr>
              <w:spacing w:line="276" w:lineRule="auto"/>
              <w:jc w:val="center"/>
              <w:rPr>
                <w:rFonts w:eastAsia="Calibri"/>
              </w:rPr>
            </w:pPr>
            <w:r>
              <w:rPr>
                <w:rFonts w:eastAsia="Calibri"/>
              </w:rPr>
              <w:t>-</w:t>
            </w:r>
          </w:p>
        </w:tc>
        <w:tc>
          <w:tcPr>
            <w:tcW w:w="646" w:type="dxa"/>
            <w:tcBorders>
              <w:top w:val="single" w:sz="4" w:space="0" w:color="auto"/>
              <w:left w:val="single" w:sz="4" w:space="0" w:color="auto"/>
              <w:bottom w:val="single" w:sz="4" w:space="0" w:color="auto"/>
              <w:right w:val="single" w:sz="4" w:space="0" w:color="auto"/>
            </w:tcBorders>
          </w:tcPr>
          <w:p w14:paraId="60E44791" w14:textId="664DC9AE" w:rsidR="00E05EC5" w:rsidRPr="006F683D" w:rsidRDefault="005B412E" w:rsidP="00B846E4">
            <w:pPr>
              <w:spacing w:line="276" w:lineRule="auto"/>
              <w:jc w:val="center"/>
              <w:rPr>
                <w:rFonts w:eastAsia="Calibri"/>
              </w:rPr>
            </w:pPr>
            <w:r>
              <w:rPr>
                <w:rFonts w:eastAsia="Calibri"/>
              </w:rPr>
              <w:t>-</w:t>
            </w:r>
          </w:p>
        </w:tc>
        <w:tc>
          <w:tcPr>
            <w:tcW w:w="667" w:type="dxa"/>
            <w:tcBorders>
              <w:top w:val="single" w:sz="4" w:space="0" w:color="auto"/>
              <w:left w:val="single" w:sz="4" w:space="0" w:color="auto"/>
              <w:bottom w:val="single" w:sz="4" w:space="0" w:color="auto"/>
              <w:right w:val="single" w:sz="4" w:space="0" w:color="auto"/>
            </w:tcBorders>
          </w:tcPr>
          <w:p w14:paraId="309A6F1A" w14:textId="513F0887" w:rsidR="00E05EC5" w:rsidRPr="006F683D" w:rsidRDefault="005B412E" w:rsidP="00B846E4">
            <w:pPr>
              <w:spacing w:line="276" w:lineRule="auto"/>
              <w:jc w:val="center"/>
              <w:rPr>
                <w:rFonts w:eastAsia="Calibri"/>
              </w:rPr>
            </w:pPr>
            <w:r>
              <w:rPr>
                <w:rFonts w:eastAsia="Calibri"/>
              </w:rPr>
              <w:t>2</w:t>
            </w:r>
          </w:p>
        </w:tc>
      </w:tr>
      <w:tr w:rsidR="005B412E" w:rsidRPr="006F683D" w14:paraId="450461E4" w14:textId="77777777" w:rsidTr="005C518C">
        <w:tc>
          <w:tcPr>
            <w:tcW w:w="1590" w:type="dxa"/>
            <w:tcBorders>
              <w:top w:val="single" w:sz="4" w:space="0" w:color="auto"/>
              <w:left w:val="single" w:sz="4" w:space="0" w:color="auto"/>
              <w:bottom w:val="single" w:sz="4" w:space="0" w:color="auto"/>
              <w:right w:val="single" w:sz="4" w:space="0" w:color="auto"/>
            </w:tcBorders>
          </w:tcPr>
          <w:p w14:paraId="684008C5" w14:textId="77777777" w:rsidR="00E05EC5" w:rsidRPr="006F683D" w:rsidRDefault="00E05EC5" w:rsidP="00B846E4">
            <w:pPr>
              <w:spacing w:line="276" w:lineRule="auto"/>
              <w:rPr>
                <w:rFonts w:eastAsia="Calibri"/>
              </w:rPr>
            </w:pPr>
            <w:r w:rsidRPr="006F683D">
              <w:rPr>
                <w:rFonts w:eastAsia="Calibri"/>
              </w:rPr>
              <w:t>Technologijos</w:t>
            </w:r>
          </w:p>
        </w:tc>
        <w:tc>
          <w:tcPr>
            <w:tcW w:w="1416" w:type="dxa"/>
            <w:tcBorders>
              <w:top w:val="single" w:sz="4" w:space="0" w:color="auto"/>
              <w:left w:val="single" w:sz="4" w:space="0" w:color="auto"/>
              <w:bottom w:val="single" w:sz="4" w:space="0" w:color="auto"/>
              <w:right w:val="single" w:sz="4" w:space="0" w:color="auto"/>
            </w:tcBorders>
          </w:tcPr>
          <w:p w14:paraId="7B9D635A" w14:textId="7A370798" w:rsidR="00E05EC5" w:rsidRPr="006F683D" w:rsidRDefault="005B412E" w:rsidP="00B846E4">
            <w:pPr>
              <w:spacing w:line="276" w:lineRule="auto"/>
              <w:jc w:val="center"/>
              <w:rPr>
                <w:rFonts w:eastAsia="Calibri"/>
              </w:rPr>
            </w:pPr>
            <w:r>
              <w:rPr>
                <w:rFonts w:eastAsia="Calibri"/>
              </w:rPr>
              <w:t>8</w:t>
            </w:r>
          </w:p>
        </w:tc>
        <w:tc>
          <w:tcPr>
            <w:tcW w:w="1190" w:type="dxa"/>
            <w:tcBorders>
              <w:top w:val="single" w:sz="4" w:space="0" w:color="auto"/>
              <w:left w:val="single" w:sz="4" w:space="0" w:color="auto"/>
              <w:bottom w:val="single" w:sz="4" w:space="0" w:color="auto"/>
              <w:right w:val="single" w:sz="4" w:space="0" w:color="auto"/>
            </w:tcBorders>
          </w:tcPr>
          <w:p w14:paraId="5FF96237" w14:textId="2C2B4948" w:rsidR="00E05EC5" w:rsidRPr="006F683D" w:rsidRDefault="005B412E" w:rsidP="00B846E4">
            <w:pPr>
              <w:spacing w:line="276" w:lineRule="auto"/>
              <w:jc w:val="center"/>
              <w:rPr>
                <w:rFonts w:eastAsia="Calibri"/>
              </w:rPr>
            </w:pPr>
            <w:r>
              <w:rPr>
                <w:rFonts w:eastAsia="Calibri"/>
              </w:rPr>
              <w:t>-</w:t>
            </w:r>
          </w:p>
        </w:tc>
        <w:tc>
          <w:tcPr>
            <w:tcW w:w="1150" w:type="dxa"/>
            <w:tcBorders>
              <w:top w:val="single" w:sz="4" w:space="0" w:color="auto"/>
              <w:left w:val="single" w:sz="4" w:space="0" w:color="auto"/>
              <w:bottom w:val="single" w:sz="4" w:space="0" w:color="auto"/>
              <w:right w:val="single" w:sz="4" w:space="0" w:color="auto"/>
            </w:tcBorders>
          </w:tcPr>
          <w:p w14:paraId="7D39AED2" w14:textId="13A71AC3" w:rsidR="00E05EC5" w:rsidRPr="006F683D" w:rsidRDefault="005B412E" w:rsidP="00B846E4">
            <w:pPr>
              <w:spacing w:line="276" w:lineRule="auto"/>
              <w:jc w:val="center"/>
              <w:rPr>
                <w:rFonts w:eastAsia="Calibri"/>
              </w:rPr>
            </w:pPr>
            <w:r>
              <w:rPr>
                <w:rFonts w:eastAsia="Calibri"/>
              </w:rPr>
              <w:t>-</w:t>
            </w:r>
          </w:p>
        </w:tc>
        <w:tc>
          <w:tcPr>
            <w:tcW w:w="712" w:type="dxa"/>
            <w:tcBorders>
              <w:top w:val="single" w:sz="4" w:space="0" w:color="auto"/>
              <w:left w:val="single" w:sz="4" w:space="0" w:color="auto"/>
              <w:bottom w:val="single" w:sz="4" w:space="0" w:color="auto"/>
              <w:right w:val="single" w:sz="4" w:space="0" w:color="auto"/>
            </w:tcBorders>
          </w:tcPr>
          <w:p w14:paraId="28F49C23" w14:textId="0CBA68E2" w:rsidR="00E05EC5" w:rsidRPr="006F683D" w:rsidRDefault="005B412E" w:rsidP="00B846E4">
            <w:pPr>
              <w:spacing w:line="276" w:lineRule="auto"/>
              <w:jc w:val="center"/>
              <w:rPr>
                <w:rFonts w:eastAsia="Calibri"/>
              </w:rPr>
            </w:pPr>
            <w:r>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4B16A948" w14:textId="665668DC" w:rsidR="00E05EC5" w:rsidRPr="006F683D" w:rsidRDefault="005B412E" w:rsidP="00B846E4">
            <w:pPr>
              <w:spacing w:line="276" w:lineRule="auto"/>
              <w:jc w:val="center"/>
              <w:rPr>
                <w:rFonts w:eastAsia="Calibri"/>
              </w:rPr>
            </w:pPr>
            <w:r>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3F68FC55" w14:textId="1C01BA0F" w:rsidR="00E05EC5" w:rsidRPr="006F683D" w:rsidRDefault="005B412E" w:rsidP="00B846E4">
            <w:pPr>
              <w:spacing w:line="276" w:lineRule="auto"/>
              <w:jc w:val="center"/>
              <w:rPr>
                <w:rFonts w:eastAsia="Calibri"/>
              </w:rPr>
            </w:pPr>
            <w:r>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39A5262A" w14:textId="094B87C7" w:rsidR="00E05EC5" w:rsidRPr="006F683D" w:rsidRDefault="005B412E" w:rsidP="00B846E4">
            <w:pPr>
              <w:spacing w:line="276" w:lineRule="auto"/>
              <w:jc w:val="center"/>
              <w:rPr>
                <w:rFonts w:eastAsia="Calibri"/>
              </w:rPr>
            </w:pPr>
            <w:r>
              <w:rPr>
                <w:rFonts w:eastAsia="Calibri"/>
              </w:rPr>
              <w:t>-</w:t>
            </w:r>
          </w:p>
        </w:tc>
        <w:tc>
          <w:tcPr>
            <w:tcW w:w="663" w:type="dxa"/>
            <w:tcBorders>
              <w:top w:val="single" w:sz="4" w:space="0" w:color="auto"/>
              <w:left w:val="single" w:sz="4" w:space="0" w:color="auto"/>
              <w:bottom w:val="single" w:sz="4" w:space="0" w:color="auto"/>
              <w:right w:val="single" w:sz="4" w:space="0" w:color="auto"/>
            </w:tcBorders>
          </w:tcPr>
          <w:p w14:paraId="0FB5F892" w14:textId="31A484DB" w:rsidR="00E05EC5" w:rsidRPr="006F683D" w:rsidRDefault="005B412E" w:rsidP="00B846E4">
            <w:pPr>
              <w:spacing w:line="276" w:lineRule="auto"/>
              <w:jc w:val="center"/>
              <w:rPr>
                <w:rFonts w:eastAsia="Calibri"/>
              </w:rPr>
            </w:pPr>
            <w:r>
              <w:rPr>
                <w:rFonts w:eastAsia="Calibri"/>
              </w:rPr>
              <w:t>3</w:t>
            </w:r>
          </w:p>
        </w:tc>
        <w:tc>
          <w:tcPr>
            <w:tcW w:w="646" w:type="dxa"/>
            <w:tcBorders>
              <w:top w:val="single" w:sz="4" w:space="0" w:color="auto"/>
              <w:left w:val="single" w:sz="4" w:space="0" w:color="auto"/>
              <w:bottom w:val="single" w:sz="4" w:space="0" w:color="auto"/>
              <w:right w:val="single" w:sz="4" w:space="0" w:color="auto"/>
            </w:tcBorders>
          </w:tcPr>
          <w:p w14:paraId="530DAE50" w14:textId="0F899BCE" w:rsidR="00E05EC5" w:rsidRPr="006F683D" w:rsidRDefault="005B412E" w:rsidP="00B846E4">
            <w:pPr>
              <w:spacing w:line="276" w:lineRule="auto"/>
              <w:jc w:val="center"/>
              <w:rPr>
                <w:rFonts w:eastAsia="Calibri"/>
              </w:rPr>
            </w:pPr>
            <w:r>
              <w:rPr>
                <w:rFonts w:eastAsia="Calibri"/>
              </w:rPr>
              <w:t>1</w:t>
            </w:r>
          </w:p>
        </w:tc>
        <w:tc>
          <w:tcPr>
            <w:tcW w:w="667" w:type="dxa"/>
            <w:tcBorders>
              <w:top w:val="single" w:sz="4" w:space="0" w:color="auto"/>
              <w:left w:val="single" w:sz="4" w:space="0" w:color="auto"/>
              <w:bottom w:val="single" w:sz="4" w:space="0" w:color="auto"/>
              <w:right w:val="single" w:sz="4" w:space="0" w:color="auto"/>
            </w:tcBorders>
          </w:tcPr>
          <w:p w14:paraId="4EE51285" w14:textId="2D2AE3F0" w:rsidR="00E05EC5" w:rsidRPr="006F683D" w:rsidRDefault="005B412E" w:rsidP="00B846E4">
            <w:pPr>
              <w:spacing w:line="276" w:lineRule="auto"/>
              <w:jc w:val="center"/>
              <w:rPr>
                <w:rFonts w:eastAsia="Calibri"/>
              </w:rPr>
            </w:pPr>
            <w:r>
              <w:rPr>
                <w:rFonts w:eastAsia="Calibri"/>
              </w:rPr>
              <w:t>4</w:t>
            </w:r>
          </w:p>
        </w:tc>
      </w:tr>
    </w:tbl>
    <w:p w14:paraId="2740E601" w14:textId="77777777" w:rsidR="00E05EC5" w:rsidRPr="006F683D" w:rsidRDefault="00E05EC5" w:rsidP="00B846E4">
      <w:pPr>
        <w:spacing w:after="200" w:line="276" w:lineRule="auto"/>
        <w:rPr>
          <w:rFonts w:eastAsia="Calibri"/>
          <w:u w:val="single"/>
        </w:rPr>
      </w:pPr>
    </w:p>
    <w:p w14:paraId="7FC47699" w14:textId="77777777" w:rsidR="00E05EC5" w:rsidRPr="00496BD0" w:rsidRDefault="00E05EC5" w:rsidP="00B846E4">
      <w:pPr>
        <w:spacing w:after="200" w:line="276" w:lineRule="auto"/>
        <w:ind w:firstLine="720"/>
        <w:rPr>
          <w:rFonts w:eastAsia="Calibri"/>
        </w:rPr>
      </w:pPr>
      <w:r w:rsidRPr="00496BD0">
        <w:rPr>
          <w:rFonts w:eastAsia="Calibri"/>
        </w:rPr>
        <w:t>Valstybinių brandos egzaminų rezultatai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559"/>
        <w:gridCol w:w="1276"/>
        <w:gridCol w:w="1276"/>
        <w:gridCol w:w="1276"/>
        <w:gridCol w:w="992"/>
        <w:gridCol w:w="1134"/>
        <w:gridCol w:w="992"/>
      </w:tblGrid>
      <w:tr w:rsidR="0085743C" w:rsidRPr="00496BD0" w14:paraId="60CA612B"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2F06BB4D" w14:textId="77777777" w:rsidR="00CD7623" w:rsidRPr="00496BD0" w:rsidRDefault="00CD7623" w:rsidP="00B846E4">
            <w:pPr>
              <w:spacing w:line="276" w:lineRule="auto"/>
              <w:jc w:val="center"/>
              <w:rPr>
                <w:rFonts w:eastAsia="Calibri"/>
                <w:b/>
              </w:rPr>
            </w:pPr>
            <w:r w:rsidRPr="00496BD0">
              <w:rPr>
                <w:rFonts w:eastAsia="Calibri"/>
                <w:b/>
              </w:rPr>
              <w:t>Egzaminas</w:t>
            </w:r>
          </w:p>
        </w:tc>
        <w:tc>
          <w:tcPr>
            <w:tcW w:w="1559" w:type="dxa"/>
            <w:tcBorders>
              <w:top w:val="single" w:sz="4" w:space="0" w:color="auto"/>
              <w:left w:val="single" w:sz="4" w:space="0" w:color="auto"/>
              <w:bottom w:val="single" w:sz="4" w:space="0" w:color="auto"/>
              <w:right w:val="single" w:sz="4" w:space="0" w:color="auto"/>
            </w:tcBorders>
            <w:hideMark/>
          </w:tcPr>
          <w:p w14:paraId="304C4C38" w14:textId="77777777" w:rsidR="00CD7623" w:rsidRPr="00496BD0" w:rsidRDefault="00CD7623" w:rsidP="00B846E4">
            <w:pPr>
              <w:spacing w:line="276" w:lineRule="auto"/>
              <w:jc w:val="center"/>
              <w:rPr>
                <w:rFonts w:eastAsia="Calibri"/>
                <w:b/>
              </w:rPr>
            </w:pPr>
            <w:r w:rsidRPr="00496BD0">
              <w:rPr>
                <w:rFonts w:eastAsia="Calibri"/>
                <w:b/>
              </w:rPr>
              <w:t>Registruota egzaminui</w:t>
            </w:r>
          </w:p>
        </w:tc>
        <w:tc>
          <w:tcPr>
            <w:tcW w:w="1276" w:type="dxa"/>
            <w:tcBorders>
              <w:top w:val="single" w:sz="4" w:space="0" w:color="auto"/>
              <w:left w:val="single" w:sz="4" w:space="0" w:color="auto"/>
              <w:bottom w:val="single" w:sz="4" w:space="0" w:color="auto"/>
              <w:right w:val="single" w:sz="4" w:space="0" w:color="auto"/>
            </w:tcBorders>
          </w:tcPr>
          <w:p w14:paraId="7A14D29D" w14:textId="77777777" w:rsidR="00CD7623" w:rsidRPr="00496BD0" w:rsidRDefault="00CD7623" w:rsidP="00B846E4">
            <w:pPr>
              <w:spacing w:line="276" w:lineRule="auto"/>
              <w:jc w:val="center"/>
              <w:rPr>
                <w:rFonts w:eastAsia="Calibri"/>
                <w:b/>
              </w:rPr>
            </w:pPr>
            <w:r w:rsidRPr="00496BD0">
              <w:rPr>
                <w:rFonts w:eastAsia="Calibri"/>
                <w:b/>
              </w:rPr>
              <w:t>Neatvyko</w:t>
            </w:r>
          </w:p>
        </w:tc>
        <w:tc>
          <w:tcPr>
            <w:tcW w:w="1276" w:type="dxa"/>
            <w:tcBorders>
              <w:top w:val="single" w:sz="4" w:space="0" w:color="auto"/>
              <w:left w:val="single" w:sz="4" w:space="0" w:color="auto"/>
              <w:bottom w:val="single" w:sz="4" w:space="0" w:color="auto"/>
              <w:right w:val="single" w:sz="4" w:space="0" w:color="auto"/>
            </w:tcBorders>
          </w:tcPr>
          <w:p w14:paraId="0BE0BBD0" w14:textId="77777777" w:rsidR="00CD7623" w:rsidRPr="00496BD0" w:rsidRDefault="00CD7623" w:rsidP="00B846E4">
            <w:pPr>
              <w:spacing w:line="276" w:lineRule="auto"/>
              <w:jc w:val="center"/>
              <w:rPr>
                <w:rFonts w:eastAsia="Calibri"/>
                <w:b/>
              </w:rPr>
            </w:pPr>
            <w:r w:rsidRPr="00496BD0">
              <w:rPr>
                <w:rFonts w:eastAsia="Calibri"/>
                <w:b/>
              </w:rPr>
              <w:t>Neišlaikė</w:t>
            </w:r>
          </w:p>
        </w:tc>
        <w:tc>
          <w:tcPr>
            <w:tcW w:w="1276" w:type="dxa"/>
            <w:tcBorders>
              <w:top w:val="single" w:sz="4" w:space="0" w:color="auto"/>
              <w:left w:val="single" w:sz="4" w:space="0" w:color="auto"/>
              <w:bottom w:val="single" w:sz="4" w:space="0" w:color="auto"/>
              <w:right w:val="single" w:sz="4" w:space="0" w:color="auto"/>
            </w:tcBorders>
          </w:tcPr>
          <w:p w14:paraId="25045548" w14:textId="5E5B9BDB" w:rsidR="00CD7623" w:rsidRPr="00496BD0" w:rsidRDefault="00CD7623" w:rsidP="00B846E4">
            <w:pPr>
              <w:spacing w:line="276" w:lineRule="auto"/>
              <w:jc w:val="center"/>
              <w:rPr>
                <w:rFonts w:eastAsia="Calibri"/>
                <w:b/>
              </w:rPr>
            </w:pPr>
            <w:r w:rsidRPr="00496BD0">
              <w:rPr>
                <w:rFonts w:eastAsia="Calibri"/>
                <w:b/>
              </w:rPr>
              <w:t>16-35</w:t>
            </w:r>
          </w:p>
        </w:tc>
        <w:tc>
          <w:tcPr>
            <w:tcW w:w="992" w:type="dxa"/>
            <w:tcBorders>
              <w:top w:val="single" w:sz="4" w:space="0" w:color="auto"/>
              <w:left w:val="single" w:sz="4" w:space="0" w:color="auto"/>
              <w:bottom w:val="single" w:sz="4" w:space="0" w:color="auto"/>
              <w:right w:val="single" w:sz="4" w:space="0" w:color="auto"/>
            </w:tcBorders>
            <w:hideMark/>
          </w:tcPr>
          <w:p w14:paraId="4791C7E5" w14:textId="1E6E0CDC" w:rsidR="00CD7623" w:rsidRPr="00496BD0" w:rsidRDefault="00CD7623" w:rsidP="00B846E4">
            <w:pPr>
              <w:spacing w:line="276" w:lineRule="auto"/>
              <w:jc w:val="center"/>
              <w:rPr>
                <w:rFonts w:eastAsia="Calibri"/>
                <w:b/>
              </w:rPr>
            </w:pPr>
            <w:r w:rsidRPr="00496BD0">
              <w:rPr>
                <w:rFonts w:eastAsia="Calibri"/>
                <w:b/>
              </w:rPr>
              <w:t>36 - 85</w:t>
            </w:r>
          </w:p>
        </w:tc>
        <w:tc>
          <w:tcPr>
            <w:tcW w:w="1134" w:type="dxa"/>
            <w:tcBorders>
              <w:top w:val="single" w:sz="4" w:space="0" w:color="auto"/>
              <w:left w:val="single" w:sz="4" w:space="0" w:color="auto"/>
              <w:bottom w:val="single" w:sz="4" w:space="0" w:color="auto"/>
              <w:right w:val="single" w:sz="4" w:space="0" w:color="auto"/>
            </w:tcBorders>
            <w:hideMark/>
          </w:tcPr>
          <w:p w14:paraId="3EAE71E9" w14:textId="77777777" w:rsidR="00CD7623" w:rsidRPr="00496BD0" w:rsidRDefault="00CD7623" w:rsidP="00B846E4">
            <w:pPr>
              <w:spacing w:line="276" w:lineRule="auto"/>
              <w:jc w:val="center"/>
              <w:rPr>
                <w:rFonts w:eastAsia="Calibri"/>
                <w:b/>
              </w:rPr>
            </w:pPr>
            <w:r w:rsidRPr="00496BD0">
              <w:rPr>
                <w:rFonts w:eastAsia="Calibri"/>
                <w:b/>
              </w:rPr>
              <w:t>86 - 99</w:t>
            </w:r>
          </w:p>
        </w:tc>
        <w:tc>
          <w:tcPr>
            <w:tcW w:w="992" w:type="dxa"/>
            <w:tcBorders>
              <w:top w:val="single" w:sz="4" w:space="0" w:color="auto"/>
              <w:left w:val="single" w:sz="4" w:space="0" w:color="auto"/>
              <w:bottom w:val="single" w:sz="4" w:space="0" w:color="auto"/>
              <w:right w:val="single" w:sz="4" w:space="0" w:color="auto"/>
            </w:tcBorders>
          </w:tcPr>
          <w:p w14:paraId="4554C9B1" w14:textId="77777777" w:rsidR="00CD7623" w:rsidRPr="00496BD0" w:rsidRDefault="00CD7623" w:rsidP="00B846E4">
            <w:pPr>
              <w:spacing w:line="276" w:lineRule="auto"/>
              <w:jc w:val="center"/>
              <w:rPr>
                <w:rFonts w:eastAsia="Calibri"/>
                <w:b/>
              </w:rPr>
            </w:pPr>
            <w:r w:rsidRPr="00496BD0">
              <w:rPr>
                <w:rFonts w:eastAsia="Calibri"/>
                <w:b/>
              </w:rPr>
              <w:t>100</w:t>
            </w:r>
          </w:p>
        </w:tc>
      </w:tr>
      <w:tr w:rsidR="0085743C" w:rsidRPr="0085743C" w14:paraId="0CF33B2B"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4EFE8E9B" w14:textId="77777777" w:rsidR="00CD7623" w:rsidRPr="00496BD0" w:rsidRDefault="00CD7623" w:rsidP="00B846E4">
            <w:pPr>
              <w:spacing w:line="276" w:lineRule="auto"/>
              <w:jc w:val="both"/>
              <w:rPr>
                <w:rFonts w:eastAsia="Calibri"/>
              </w:rPr>
            </w:pPr>
            <w:r w:rsidRPr="00496BD0">
              <w:rPr>
                <w:rFonts w:eastAsia="Calibri"/>
              </w:rPr>
              <w:t>Lietuvių kalba</w:t>
            </w:r>
          </w:p>
        </w:tc>
        <w:tc>
          <w:tcPr>
            <w:tcW w:w="1559" w:type="dxa"/>
            <w:tcBorders>
              <w:top w:val="single" w:sz="4" w:space="0" w:color="auto"/>
              <w:left w:val="single" w:sz="4" w:space="0" w:color="auto"/>
              <w:bottom w:val="single" w:sz="4" w:space="0" w:color="auto"/>
              <w:right w:val="single" w:sz="4" w:space="0" w:color="auto"/>
            </w:tcBorders>
          </w:tcPr>
          <w:p w14:paraId="16B19DF0" w14:textId="78651BA2" w:rsidR="00CD7623" w:rsidRPr="00496BD0" w:rsidRDefault="002F423A" w:rsidP="00B846E4">
            <w:pPr>
              <w:spacing w:line="276" w:lineRule="auto"/>
              <w:jc w:val="center"/>
              <w:rPr>
                <w:rFonts w:eastAsia="Calibri"/>
              </w:rPr>
            </w:pPr>
            <w:r w:rsidRPr="00496BD0">
              <w:rPr>
                <w:rFonts w:eastAsia="Calibri"/>
              </w:rPr>
              <w:t>1</w:t>
            </w:r>
            <w:r w:rsidR="00496BD0">
              <w:rPr>
                <w:rFonts w:eastAsia="Calibri"/>
              </w:rPr>
              <w:t>3</w:t>
            </w:r>
          </w:p>
        </w:tc>
        <w:tc>
          <w:tcPr>
            <w:tcW w:w="1276" w:type="dxa"/>
            <w:tcBorders>
              <w:top w:val="single" w:sz="4" w:space="0" w:color="auto"/>
              <w:left w:val="single" w:sz="4" w:space="0" w:color="auto"/>
              <w:bottom w:val="single" w:sz="4" w:space="0" w:color="auto"/>
              <w:right w:val="single" w:sz="4" w:space="0" w:color="auto"/>
            </w:tcBorders>
          </w:tcPr>
          <w:p w14:paraId="3704BA8F" w14:textId="6F66E35E" w:rsidR="00CD7623" w:rsidRPr="00496BD0" w:rsidRDefault="002F423A" w:rsidP="00B846E4">
            <w:pPr>
              <w:spacing w:line="276" w:lineRule="auto"/>
              <w:jc w:val="center"/>
              <w:rPr>
                <w:rFonts w:eastAsia="Calibri"/>
              </w:rPr>
            </w:pPr>
            <w:r w:rsidRPr="00496BD0">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4B75C688" w14:textId="4E4A4D4D" w:rsidR="00CD7623" w:rsidRPr="00496BD0" w:rsidRDefault="00496BD0" w:rsidP="00B846E4">
            <w:pPr>
              <w:spacing w:line="276" w:lineRule="auto"/>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20573C83" w14:textId="5A92AA95" w:rsidR="00CD7623" w:rsidRPr="00496BD0" w:rsidRDefault="00496BD0" w:rsidP="00B846E4">
            <w:pPr>
              <w:spacing w:line="276" w:lineRule="auto"/>
              <w:jc w:val="center"/>
              <w:rPr>
                <w:rFonts w:eastAsia="Calibri"/>
              </w:rPr>
            </w:pPr>
            <w:r>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14:paraId="004E2D4C" w14:textId="6D5BCBB7" w:rsidR="00CD7623" w:rsidRPr="00496BD0" w:rsidRDefault="00496BD0" w:rsidP="00B846E4">
            <w:pPr>
              <w:spacing w:line="276" w:lineRule="auto"/>
              <w:jc w:val="center"/>
              <w:rPr>
                <w:rFonts w:eastAsia="Calibri"/>
              </w:rPr>
            </w:pPr>
            <w:r>
              <w:rPr>
                <w:rFonts w:eastAsia="Calibri"/>
              </w:rPr>
              <w:t>9</w:t>
            </w:r>
          </w:p>
        </w:tc>
        <w:tc>
          <w:tcPr>
            <w:tcW w:w="1134" w:type="dxa"/>
            <w:tcBorders>
              <w:top w:val="single" w:sz="4" w:space="0" w:color="auto"/>
              <w:left w:val="single" w:sz="4" w:space="0" w:color="auto"/>
              <w:bottom w:val="single" w:sz="4" w:space="0" w:color="auto"/>
              <w:right w:val="single" w:sz="4" w:space="0" w:color="auto"/>
            </w:tcBorders>
          </w:tcPr>
          <w:p w14:paraId="522C6093" w14:textId="0F1A9266" w:rsidR="00CD7623" w:rsidRPr="00496BD0" w:rsidRDefault="00496BD0" w:rsidP="00B846E4">
            <w:pPr>
              <w:spacing w:line="276" w:lineRule="auto"/>
              <w:jc w:val="center"/>
              <w:rPr>
                <w:rFonts w:eastAsia="Calibri"/>
              </w:rPr>
            </w:pPr>
            <w:r>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14:paraId="0B81C871" w14:textId="6B2CCDF1" w:rsidR="00CD7623" w:rsidRPr="00496BD0" w:rsidRDefault="002F423A" w:rsidP="00B846E4">
            <w:pPr>
              <w:spacing w:line="276" w:lineRule="auto"/>
              <w:jc w:val="center"/>
              <w:rPr>
                <w:rFonts w:eastAsia="Calibri"/>
              </w:rPr>
            </w:pPr>
            <w:r w:rsidRPr="00496BD0">
              <w:rPr>
                <w:rFonts w:eastAsia="Calibri"/>
              </w:rPr>
              <w:t>-</w:t>
            </w:r>
          </w:p>
        </w:tc>
      </w:tr>
      <w:tr w:rsidR="0085743C" w:rsidRPr="0085743C" w14:paraId="197986C6"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6A31A939" w14:textId="77777777" w:rsidR="00CD7623" w:rsidRPr="006F683D" w:rsidRDefault="00CD7623" w:rsidP="00B846E4">
            <w:pPr>
              <w:spacing w:line="276" w:lineRule="auto"/>
              <w:rPr>
                <w:rFonts w:eastAsia="Calibri"/>
              </w:rPr>
            </w:pPr>
            <w:r w:rsidRPr="006F683D">
              <w:rPr>
                <w:rFonts w:eastAsia="Calibri"/>
              </w:rPr>
              <w:t>Anglų kalba</w:t>
            </w:r>
          </w:p>
        </w:tc>
        <w:tc>
          <w:tcPr>
            <w:tcW w:w="1559" w:type="dxa"/>
            <w:tcBorders>
              <w:top w:val="single" w:sz="4" w:space="0" w:color="auto"/>
              <w:left w:val="single" w:sz="4" w:space="0" w:color="auto"/>
              <w:bottom w:val="single" w:sz="4" w:space="0" w:color="auto"/>
              <w:right w:val="single" w:sz="4" w:space="0" w:color="auto"/>
            </w:tcBorders>
          </w:tcPr>
          <w:p w14:paraId="0E35F04A" w14:textId="5D9C6460" w:rsidR="00CD7623" w:rsidRPr="006F683D" w:rsidRDefault="008D70A6" w:rsidP="00B846E4">
            <w:pPr>
              <w:spacing w:line="276" w:lineRule="auto"/>
              <w:jc w:val="center"/>
              <w:rPr>
                <w:rFonts w:eastAsia="Calibri"/>
              </w:rPr>
            </w:pPr>
            <w:r w:rsidRPr="006F683D">
              <w:rPr>
                <w:rFonts w:eastAsia="Calibri"/>
              </w:rPr>
              <w:t>1</w:t>
            </w:r>
            <w:r w:rsidR="006F683D">
              <w:rPr>
                <w:rFonts w:eastAsia="Calibri"/>
              </w:rPr>
              <w:t>6</w:t>
            </w:r>
          </w:p>
        </w:tc>
        <w:tc>
          <w:tcPr>
            <w:tcW w:w="1276" w:type="dxa"/>
            <w:tcBorders>
              <w:top w:val="single" w:sz="4" w:space="0" w:color="auto"/>
              <w:left w:val="single" w:sz="4" w:space="0" w:color="auto"/>
              <w:bottom w:val="single" w:sz="4" w:space="0" w:color="auto"/>
              <w:right w:val="single" w:sz="4" w:space="0" w:color="auto"/>
            </w:tcBorders>
          </w:tcPr>
          <w:p w14:paraId="464FEEAB" w14:textId="145962B4" w:rsidR="00CD7623" w:rsidRPr="006F683D" w:rsidRDefault="006F683D" w:rsidP="00B846E4">
            <w:pPr>
              <w:spacing w:line="276" w:lineRule="auto"/>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14:paraId="03840146" w14:textId="608028AE" w:rsidR="00CD7623" w:rsidRPr="006F683D" w:rsidRDefault="008D70A6" w:rsidP="00B846E4">
            <w:pPr>
              <w:spacing w:line="276" w:lineRule="auto"/>
              <w:jc w:val="center"/>
              <w:rPr>
                <w:rFonts w:eastAsia="Calibri"/>
              </w:rPr>
            </w:pPr>
            <w:r w:rsidRPr="006F683D">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56720A17" w14:textId="4777051A" w:rsidR="00CD7623" w:rsidRPr="006F683D" w:rsidRDefault="00496BD0" w:rsidP="00B846E4">
            <w:pPr>
              <w:spacing w:line="276" w:lineRule="auto"/>
              <w:jc w:val="center"/>
              <w:rPr>
                <w:rFonts w:eastAsia="Calibri"/>
              </w:rPr>
            </w:pPr>
            <w:r>
              <w:rPr>
                <w:rFonts w:eastAsia="Calibri"/>
              </w:rPr>
              <w:t>7</w:t>
            </w:r>
          </w:p>
        </w:tc>
        <w:tc>
          <w:tcPr>
            <w:tcW w:w="992" w:type="dxa"/>
            <w:tcBorders>
              <w:top w:val="single" w:sz="4" w:space="0" w:color="auto"/>
              <w:left w:val="single" w:sz="4" w:space="0" w:color="auto"/>
              <w:bottom w:val="single" w:sz="4" w:space="0" w:color="auto"/>
              <w:right w:val="single" w:sz="4" w:space="0" w:color="auto"/>
            </w:tcBorders>
          </w:tcPr>
          <w:p w14:paraId="7A318429" w14:textId="2432009B" w:rsidR="00CD7623" w:rsidRPr="006F683D" w:rsidRDefault="00496BD0" w:rsidP="00B846E4">
            <w:pPr>
              <w:spacing w:line="276" w:lineRule="auto"/>
              <w:jc w:val="center"/>
              <w:rPr>
                <w:rFonts w:eastAsia="Calibri"/>
              </w:rPr>
            </w:pPr>
            <w:r>
              <w:rPr>
                <w:rFonts w:eastAsia="Calibri"/>
              </w:rPr>
              <w:t>8</w:t>
            </w:r>
          </w:p>
        </w:tc>
        <w:tc>
          <w:tcPr>
            <w:tcW w:w="1134" w:type="dxa"/>
            <w:tcBorders>
              <w:top w:val="single" w:sz="4" w:space="0" w:color="auto"/>
              <w:left w:val="single" w:sz="4" w:space="0" w:color="auto"/>
              <w:bottom w:val="single" w:sz="4" w:space="0" w:color="auto"/>
              <w:right w:val="single" w:sz="4" w:space="0" w:color="auto"/>
            </w:tcBorders>
          </w:tcPr>
          <w:p w14:paraId="58A81FC4" w14:textId="23D5B09B" w:rsidR="00CD7623" w:rsidRPr="006F683D" w:rsidRDefault="00496BD0" w:rsidP="00B846E4">
            <w:pPr>
              <w:spacing w:line="276" w:lineRule="auto"/>
              <w:jc w:val="center"/>
              <w:rPr>
                <w:rFonts w:eastAsia="Calibri"/>
              </w:rPr>
            </w:pPr>
            <w:r>
              <w:rPr>
                <w:rFonts w:eastAsia="Calibri"/>
              </w:rPr>
              <w:t>-</w:t>
            </w:r>
          </w:p>
        </w:tc>
        <w:tc>
          <w:tcPr>
            <w:tcW w:w="992" w:type="dxa"/>
            <w:tcBorders>
              <w:top w:val="single" w:sz="4" w:space="0" w:color="auto"/>
              <w:left w:val="single" w:sz="4" w:space="0" w:color="auto"/>
              <w:bottom w:val="single" w:sz="4" w:space="0" w:color="auto"/>
              <w:right w:val="single" w:sz="4" w:space="0" w:color="auto"/>
            </w:tcBorders>
          </w:tcPr>
          <w:p w14:paraId="44D77A3E" w14:textId="3E95A978" w:rsidR="00CD7623" w:rsidRPr="006F683D" w:rsidRDefault="00496BD0" w:rsidP="00B846E4">
            <w:pPr>
              <w:spacing w:line="276" w:lineRule="auto"/>
              <w:jc w:val="center"/>
              <w:rPr>
                <w:rFonts w:eastAsia="Calibri"/>
              </w:rPr>
            </w:pPr>
            <w:r>
              <w:rPr>
                <w:rFonts w:eastAsia="Calibri"/>
              </w:rPr>
              <w:t>-</w:t>
            </w:r>
          </w:p>
        </w:tc>
      </w:tr>
      <w:tr w:rsidR="0085743C" w:rsidRPr="0085743C" w14:paraId="52D87BD0"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65498DE7" w14:textId="77777777" w:rsidR="00CD7623" w:rsidRPr="006F683D" w:rsidRDefault="00CD7623" w:rsidP="00B846E4">
            <w:pPr>
              <w:spacing w:line="276" w:lineRule="auto"/>
              <w:rPr>
                <w:rFonts w:eastAsia="Calibri"/>
              </w:rPr>
            </w:pPr>
            <w:r w:rsidRPr="006F683D">
              <w:rPr>
                <w:rFonts w:eastAsia="Calibri"/>
              </w:rPr>
              <w:t>Matematika</w:t>
            </w:r>
          </w:p>
        </w:tc>
        <w:tc>
          <w:tcPr>
            <w:tcW w:w="1559" w:type="dxa"/>
            <w:tcBorders>
              <w:top w:val="single" w:sz="4" w:space="0" w:color="auto"/>
              <w:left w:val="single" w:sz="4" w:space="0" w:color="auto"/>
              <w:bottom w:val="single" w:sz="4" w:space="0" w:color="auto"/>
              <w:right w:val="single" w:sz="4" w:space="0" w:color="auto"/>
            </w:tcBorders>
          </w:tcPr>
          <w:p w14:paraId="51D5B0D5" w14:textId="2881548E" w:rsidR="00CD7623" w:rsidRPr="006F683D" w:rsidRDefault="00F80972" w:rsidP="00B846E4">
            <w:pPr>
              <w:spacing w:line="276" w:lineRule="auto"/>
              <w:jc w:val="center"/>
              <w:rPr>
                <w:rFonts w:eastAsia="Calibri"/>
              </w:rPr>
            </w:pPr>
            <w:r w:rsidRPr="006F683D">
              <w:rPr>
                <w:rFonts w:eastAsia="Calibri"/>
              </w:rPr>
              <w:t>1</w:t>
            </w:r>
            <w:r w:rsidR="006F683D">
              <w:rPr>
                <w:rFonts w:eastAsia="Calibri"/>
              </w:rPr>
              <w:t>8</w:t>
            </w:r>
          </w:p>
        </w:tc>
        <w:tc>
          <w:tcPr>
            <w:tcW w:w="1276" w:type="dxa"/>
            <w:tcBorders>
              <w:top w:val="single" w:sz="4" w:space="0" w:color="auto"/>
              <w:left w:val="single" w:sz="4" w:space="0" w:color="auto"/>
              <w:bottom w:val="single" w:sz="4" w:space="0" w:color="auto"/>
              <w:right w:val="single" w:sz="4" w:space="0" w:color="auto"/>
            </w:tcBorders>
          </w:tcPr>
          <w:p w14:paraId="0DEDBF7D" w14:textId="7A03EEC5" w:rsidR="00CD7623" w:rsidRPr="006F683D" w:rsidRDefault="006F683D" w:rsidP="00B846E4">
            <w:pPr>
              <w:spacing w:line="276" w:lineRule="auto"/>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74D7C54C" w14:textId="0D4F1B87" w:rsidR="00CD7623" w:rsidRPr="006F683D" w:rsidRDefault="006F683D" w:rsidP="00B846E4">
            <w:pPr>
              <w:spacing w:line="276" w:lineRule="auto"/>
              <w:jc w:val="center"/>
              <w:rPr>
                <w:rFonts w:eastAsia="Calibri"/>
              </w:rPr>
            </w:pPr>
            <w:r>
              <w:rPr>
                <w:rFonts w:eastAsia="Calibri"/>
              </w:rPr>
              <w:t>12</w:t>
            </w:r>
          </w:p>
        </w:tc>
        <w:tc>
          <w:tcPr>
            <w:tcW w:w="1276" w:type="dxa"/>
            <w:tcBorders>
              <w:top w:val="single" w:sz="4" w:space="0" w:color="auto"/>
              <w:left w:val="single" w:sz="4" w:space="0" w:color="auto"/>
              <w:bottom w:val="single" w:sz="4" w:space="0" w:color="auto"/>
              <w:right w:val="single" w:sz="4" w:space="0" w:color="auto"/>
            </w:tcBorders>
          </w:tcPr>
          <w:p w14:paraId="65054560" w14:textId="573D1715" w:rsidR="00CD7623" w:rsidRPr="006F683D" w:rsidRDefault="006F683D" w:rsidP="00B846E4">
            <w:pPr>
              <w:spacing w:line="276" w:lineRule="auto"/>
              <w:jc w:val="center"/>
              <w:rPr>
                <w:rFonts w:eastAsia="Calibri"/>
              </w:rPr>
            </w:pPr>
            <w:r>
              <w:rPr>
                <w:rFonts w:eastAsia="Calibri"/>
              </w:rPr>
              <w:t>6</w:t>
            </w:r>
          </w:p>
        </w:tc>
        <w:tc>
          <w:tcPr>
            <w:tcW w:w="992" w:type="dxa"/>
            <w:tcBorders>
              <w:top w:val="single" w:sz="4" w:space="0" w:color="auto"/>
              <w:left w:val="single" w:sz="4" w:space="0" w:color="auto"/>
              <w:bottom w:val="single" w:sz="4" w:space="0" w:color="auto"/>
              <w:right w:val="single" w:sz="4" w:space="0" w:color="auto"/>
            </w:tcBorders>
          </w:tcPr>
          <w:p w14:paraId="14B8D8DE" w14:textId="15BCB119" w:rsidR="00CD7623" w:rsidRPr="006F683D" w:rsidRDefault="006F683D" w:rsidP="00B846E4">
            <w:pPr>
              <w:spacing w:line="276" w:lineRule="auto"/>
              <w:jc w:val="center"/>
              <w:rPr>
                <w:rFonts w:eastAsia="Calibri"/>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14:paraId="126471A0" w14:textId="5D755F24" w:rsidR="00CD7623" w:rsidRPr="006F683D" w:rsidRDefault="00CD7623" w:rsidP="00B846E4">
            <w:pPr>
              <w:spacing w:line="276" w:lineRule="auto"/>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14:paraId="3267CAB6" w14:textId="0E932C93" w:rsidR="00CD7623" w:rsidRPr="006F683D" w:rsidRDefault="00496BD0" w:rsidP="00B846E4">
            <w:pPr>
              <w:spacing w:line="276" w:lineRule="auto"/>
              <w:jc w:val="center"/>
              <w:rPr>
                <w:rFonts w:eastAsia="Calibri"/>
              </w:rPr>
            </w:pPr>
            <w:r>
              <w:rPr>
                <w:rFonts w:eastAsia="Calibri"/>
              </w:rPr>
              <w:t>-</w:t>
            </w:r>
          </w:p>
        </w:tc>
      </w:tr>
      <w:tr w:rsidR="0085743C" w:rsidRPr="0085743C" w14:paraId="41469C16"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5612B048" w14:textId="77777777" w:rsidR="00CD7623" w:rsidRPr="006F683D" w:rsidRDefault="00CD7623" w:rsidP="00B846E4">
            <w:pPr>
              <w:spacing w:line="276" w:lineRule="auto"/>
              <w:rPr>
                <w:rFonts w:eastAsia="Calibri"/>
              </w:rPr>
            </w:pPr>
            <w:r w:rsidRPr="006F683D">
              <w:rPr>
                <w:rFonts w:eastAsia="Calibri"/>
              </w:rPr>
              <w:t>Fizika</w:t>
            </w:r>
          </w:p>
        </w:tc>
        <w:tc>
          <w:tcPr>
            <w:tcW w:w="1559" w:type="dxa"/>
            <w:tcBorders>
              <w:top w:val="single" w:sz="4" w:space="0" w:color="auto"/>
              <w:left w:val="single" w:sz="4" w:space="0" w:color="auto"/>
              <w:bottom w:val="single" w:sz="4" w:space="0" w:color="auto"/>
              <w:right w:val="single" w:sz="4" w:space="0" w:color="auto"/>
            </w:tcBorders>
          </w:tcPr>
          <w:p w14:paraId="26018C34" w14:textId="292FD0AE" w:rsidR="00CD7623" w:rsidRPr="006F683D" w:rsidRDefault="006F683D" w:rsidP="00B846E4">
            <w:pPr>
              <w:spacing w:line="276" w:lineRule="auto"/>
              <w:jc w:val="center"/>
              <w:rPr>
                <w:rFonts w:eastAsia="Calibri"/>
              </w:rPr>
            </w:pPr>
            <w:r>
              <w:rPr>
                <w:rFonts w:eastAsia="Calibri"/>
              </w:rPr>
              <w:t>6</w:t>
            </w:r>
          </w:p>
        </w:tc>
        <w:tc>
          <w:tcPr>
            <w:tcW w:w="1276" w:type="dxa"/>
            <w:tcBorders>
              <w:top w:val="single" w:sz="4" w:space="0" w:color="auto"/>
              <w:left w:val="single" w:sz="4" w:space="0" w:color="auto"/>
              <w:bottom w:val="single" w:sz="4" w:space="0" w:color="auto"/>
              <w:right w:val="single" w:sz="4" w:space="0" w:color="auto"/>
            </w:tcBorders>
          </w:tcPr>
          <w:p w14:paraId="246C7CC3" w14:textId="10E8BF81" w:rsidR="00CD7623" w:rsidRPr="006F683D" w:rsidRDefault="006F683D" w:rsidP="00B846E4">
            <w:pPr>
              <w:spacing w:line="276" w:lineRule="auto"/>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14:paraId="70FAFE75" w14:textId="77D85D76" w:rsidR="00CD7623" w:rsidRPr="006F683D" w:rsidRDefault="00CD7623" w:rsidP="00B846E4">
            <w:pPr>
              <w:spacing w:line="276" w:lineRule="auto"/>
              <w:jc w:val="center"/>
              <w:rPr>
                <w:rFonts w:eastAsia="Calibri"/>
              </w:rPr>
            </w:pPr>
            <w:r w:rsidRPr="006F683D">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2F317558" w14:textId="53D5F877" w:rsidR="00CD7623" w:rsidRPr="006F683D" w:rsidRDefault="006F683D" w:rsidP="00B846E4">
            <w:pPr>
              <w:spacing w:line="276" w:lineRule="auto"/>
              <w:jc w:val="center"/>
              <w:rPr>
                <w:rFonts w:eastAsia="Calibri"/>
              </w:rPr>
            </w:pPr>
            <w:r>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14:paraId="6800C27E" w14:textId="3AB387FB" w:rsidR="00CD7623" w:rsidRPr="006F683D" w:rsidRDefault="00CD7623" w:rsidP="00B846E4">
            <w:pPr>
              <w:spacing w:line="276" w:lineRule="auto"/>
              <w:jc w:val="center"/>
              <w:rPr>
                <w:rFonts w:eastAsia="Calibri"/>
              </w:rPr>
            </w:pPr>
            <w:r w:rsidRPr="006F683D">
              <w:rPr>
                <w:rFonts w:eastAsia="Calibri"/>
              </w:rPr>
              <w:t>2</w:t>
            </w:r>
          </w:p>
        </w:tc>
        <w:tc>
          <w:tcPr>
            <w:tcW w:w="1134" w:type="dxa"/>
            <w:tcBorders>
              <w:top w:val="single" w:sz="4" w:space="0" w:color="auto"/>
              <w:left w:val="single" w:sz="4" w:space="0" w:color="auto"/>
              <w:bottom w:val="single" w:sz="4" w:space="0" w:color="auto"/>
              <w:right w:val="single" w:sz="4" w:space="0" w:color="auto"/>
            </w:tcBorders>
          </w:tcPr>
          <w:p w14:paraId="00323C83" w14:textId="662E090D" w:rsidR="00CD7623" w:rsidRPr="006F683D" w:rsidRDefault="00496BD0" w:rsidP="00B846E4">
            <w:pPr>
              <w:spacing w:line="276" w:lineRule="auto"/>
              <w:jc w:val="center"/>
              <w:rPr>
                <w:rFonts w:eastAsia="Calibri"/>
              </w:rPr>
            </w:pPr>
            <w:r>
              <w:rPr>
                <w:rFonts w:eastAsia="Calibri"/>
              </w:rPr>
              <w:t>-</w:t>
            </w:r>
          </w:p>
        </w:tc>
        <w:tc>
          <w:tcPr>
            <w:tcW w:w="992" w:type="dxa"/>
            <w:tcBorders>
              <w:top w:val="single" w:sz="4" w:space="0" w:color="auto"/>
              <w:left w:val="single" w:sz="4" w:space="0" w:color="auto"/>
              <w:bottom w:val="single" w:sz="4" w:space="0" w:color="auto"/>
              <w:right w:val="single" w:sz="4" w:space="0" w:color="auto"/>
            </w:tcBorders>
          </w:tcPr>
          <w:p w14:paraId="22480DD0" w14:textId="3F21BDEC" w:rsidR="00CD7623" w:rsidRPr="006F683D" w:rsidRDefault="00496BD0" w:rsidP="00B846E4">
            <w:pPr>
              <w:spacing w:line="276" w:lineRule="auto"/>
              <w:jc w:val="center"/>
              <w:rPr>
                <w:rFonts w:eastAsia="Calibri"/>
              </w:rPr>
            </w:pPr>
            <w:r>
              <w:rPr>
                <w:rFonts w:eastAsia="Calibri"/>
              </w:rPr>
              <w:t>-</w:t>
            </w:r>
          </w:p>
        </w:tc>
      </w:tr>
      <w:tr w:rsidR="0085743C" w:rsidRPr="0085743C" w14:paraId="1ACA7514"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1E74D3C9" w14:textId="77777777" w:rsidR="00CD7623" w:rsidRPr="006F683D" w:rsidRDefault="00CD7623" w:rsidP="00B846E4">
            <w:pPr>
              <w:spacing w:line="276" w:lineRule="auto"/>
              <w:rPr>
                <w:rFonts w:eastAsia="Calibri"/>
              </w:rPr>
            </w:pPr>
            <w:r w:rsidRPr="006F683D">
              <w:rPr>
                <w:rFonts w:eastAsia="Calibri"/>
              </w:rPr>
              <w:t>Biologija</w:t>
            </w:r>
          </w:p>
        </w:tc>
        <w:tc>
          <w:tcPr>
            <w:tcW w:w="1559" w:type="dxa"/>
            <w:tcBorders>
              <w:top w:val="single" w:sz="4" w:space="0" w:color="auto"/>
              <w:left w:val="single" w:sz="4" w:space="0" w:color="auto"/>
              <w:bottom w:val="single" w:sz="4" w:space="0" w:color="auto"/>
              <w:right w:val="single" w:sz="4" w:space="0" w:color="auto"/>
            </w:tcBorders>
          </w:tcPr>
          <w:p w14:paraId="02ED8976" w14:textId="53879855" w:rsidR="00CD7623" w:rsidRPr="006F683D" w:rsidRDefault="006F683D" w:rsidP="00B846E4">
            <w:pPr>
              <w:spacing w:line="276" w:lineRule="auto"/>
              <w:jc w:val="center"/>
              <w:rPr>
                <w:rFonts w:eastAsia="Calibri"/>
              </w:rPr>
            </w:pPr>
            <w:r>
              <w:rPr>
                <w:rFonts w:eastAsia="Calibri"/>
              </w:rPr>
              <w:t>4</w:t>
            </w:r>
          </w:p>
        </w:tc>
        <w:tc>
          <w:tcPr>
            <w:tcW w:w="1276" w:type="dxa"/>
            <w:tcBorders>
              <w:top w:val="single" w:sz="4" w:space="0" w:color="auto"/>
              <w:left w:val="single" w:sz="4" w:space="0" w:color="auto"/>
              <w:bottom w:val="single" w:sz="4" w:space="0" w:color="auto"/>
              <w:right w:val="single" w:sz="4" w:space="0" w:color="auto"/>
            </w:tcBorders>
          </w:tcPr>
          <w:p w14:paraId="6DBF1342" w14:textId="13EBC967" w:rsidR="00CD7623" w:rsidRPr="006F683D" w:rsidRDefault="006F683D" w:rsidP="00B846E4">
            <w:pPr>
              <w:spacing w:line="276" w:lineRule="auto"/>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5652CF4D" w14:textId="579A3AB3" w:rsidR="00CD7623" w:rsidRPr="006F683D" w:rsidRDefault="006F683D" w:rsidP="00B846E4">
            <w:pPr>
              <w:spacing w:line="276" w:lineRule="auto"/>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25B6F41D" w14:textId="4936C33B" w:rsidR="00CD7623" w:rsidRPr="006F683D" w:rsidRDefault="006F683D" w:rsidP="00B846E4">
            <w:pPr>
              <w:spacing w:line="276" w:lineRule="auto"/>
              <w:jc w:val="center"/>
              <w:rPr>
                <w:rFonts w:eastAsia="Calibri"/>
              </w:rPr>
            </w:pPr>
            <w:r>
              <w:rPr>
                <w:rFonts w:eastAsia="Calibri"/>
              </w:rPr>
              <w:t>-</w:t>
            </w:r>
          </w:p>
        </w:tc>
        <w:tc>
          <w:tcPr>
            <w:tcW w:w="992" w:type="dxa"/>
            <w:tcBorders>
              <w:top w:val="single" w:sz="4" w:space="0" w:color="auto"/>
              <w:left w:val="single" w:sz="4" w:space="0" w:color="auto"/>
              <w:bottom w:val="single" w:sz="4" w:space="0" w:color="auto"/>
              <w:right w:val="single" w:sz="4" w:space="0" w:color="auto"/>
            </w:tcBorders>
          </w:tcPr>
          <w:p w14:paraId="41E7A559" w14:textId="120F2D47" w:rsidR="00CD7623" w:rsidRPr="006F683D" w:rsidRDefault="006F683D" w:rsidP="00B846E4">
            <w:pPr>
              <w:spacing w:line="276" w:lineRule="auto"/>
              <w:jc w:val="center"/>
              <w:rPr>
                <w:rFonts w:eastAsia="Calibri"/>
              </w:rPr>
            </w:pPr>
            <w:r>
              <w:rPr>
                <w:rFonts w:eastAsia="Calibri"/>
              </w:rPr>
              <w:t>4</w:t>
            </w:r>
          </w:p>
        </w:tc>
        <w:tc>
          <w:tcPr>
            <w:tcW w:w="1134" w:type="dxa"/>
            <w:tcBorders>
              <w:top w:val="single" w:sz="4" w:space="0" w:color="auto"/>
              <w:left w:val="single" w:sz="4" w:space="0" w:color="auto"/>
              <w:bottom w:val="single" w:sz="4" w:space="0" w:color="auto"/>
              <w:right w:val="single" w:sz="4" w:space="0" w:color="auto"/>
            </w:tcBorders>
          </w:tcPr>
          <w:p w14:paraId="6EBF2225" w14:textId="0F1E3814" w:rsidR="00CD7623" w:rsidRPr="006F683D" w:rsidRDefault="00496BD0" w:rsidP="00B846E4">
            <w:pPr>
              <w:spacing w:line="276" w:lineRule="auto"/>
              <w:jc w:val="center"/>
              <w:rPr>
                <w:rFonts w:eastAsia="Calibri"/>
              </w:rPr>
            </w:pPr>
            <w:r>
              <w:rPr>
                <w:rFonts w:eastAsia="Calibri"/>
              </w:rPr>
              <w:t>-</w:t>
            </w:r>
          </w:p>
        </w:tc>
        <w:tc>
          <w:tcPr>
            <w:tcW w:w="992" w:type="dxa"/>
            <w:tcBorders>
              <w:top w:val="single" w:sz="4" w:space="0" w:color="auto"/>
              <w:left w:val="single" w:sz="4" w:space="0" w:color="auto"/>
              <w:bottom w:val="single" w:sz="4" w:space="0" w:color="auto"/>
              <w:right w:val="single" w:sz="4" w:space="0" w:color="auto"/>
            </w:tcBorders>
          </w:tcPr>
          <w:p w14:paraId="358DC4FA" w14:textId="0C7FDB42" w:rsidR="00CD7623" w:rsidRPr="006F683D" w:rsidRDefault="00496BD0" w:rsidP="00B846E4">
            <w:pPr>
              <w:spacing w:line="276" w:lineRule="auto"/>
              <w:jc w:val="center"/>
              <w:rPr>
                <w:rFonts w:eastAsia="Calibri"/>
              </w:rPr>
            </w:pPr>
            <w:r>
              <w:rPr>
                <w:rFonts w:eastAsia="Calibri"/>
              </w:rPr>
              <w:t>-</w:t>
            </w:r>
          </w:p>
        </w:tc>
      </w:tr>
      <w:tr w:rsidR="0085743C" w:rsidRPr="0085743C" w14:paraId="719D14C2"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63FA33F7" w14:textId="77777777" w:rsidR="00CD7623" w:rsidRPr="006F683D" w:rsidRDefault="00CD7623" w:rsidP="00B846E4">
            <w:pPr>
              <w:spacing w:line="276" w:lineRule="auto"/>
              <w:rPr>
                <w:rFonts w:eastAsia="Calibri"/>
              </w:rPr>
            </w:pPr>
            <w:r w:rsidRPr="006F683D">
              <w:rPr>
                <w:rFonts w:eastAsia="Calibri"/>
              </w:rPr>
              <w:t>Istorija</w:t>
            </w:r>
          </w:p>
        </w:tc>
        <w:tc>
          <w:tcPr>
            <w:tcW w:w="1559" w:type="dxa"/>
            <w:tcBorders>
              <w:top w:val="single" w:sz="4" w:space="0" w:color="auto"/>
              <w:left w:val="single" w:sz="4" w:space="0" w:color="auto"/>
              <w:bottom w:val="single" w:sz="4" w:space="0" w:color="auto"/>
              <w:right w:val="single" w:sz="4" w:space="0" w:color="auto"/>
            </w:tcBorders>
          </w:tcPr>
          <w:p w14:paraId="10A8714F" w14:textId="590FAF23" w:rsidR="00CD7623" w:rsidRPr="006F683D" w:rsidRDefault="008D70A6" w:rsidP="00B846E4">
            <w:pPr>
              <w:spacing w:line="276" w:lineRule="auto"/>
              <w:jc w:val="center"/>
              <w:rPr>
                <w:rFonts w:eastAsia="Calibri"/>
              </w:rPr>
            </w:pPr>
            <w:r w:rsidRPr="006F683D">
              <w:rPr>
                <w:rFonts w:eastAsia="Calibri"/>
              </w:rPr>
              <w:t>1</w:t>
            </w:r>
            <w:r w:rsidR="006F683D">
              <w:rPr>
                <w:rFonts w:eastAsia="Calibri"/>
              </w:rPr>
              <w:t>4</w:t>
            </w:r>
          </w:p>
        </w:tc>
        <w:tc>
          <w:tcPr>
            <w:tcW w:w="1276" w:type="dxa"/>
            <w:tcBorders>
              <w:top w:val="single" w:sz="4" w:space="0" w:color="auto"/>
              <w:left w:val="single" w:sz="4" w:space="0" w:color="auto"/>
              <w:bottom w:val="single" w:sz="4" w:space="0" w:color="auto"/>
              <w:right w:val="single" w:sz="4" w:space="0" w:color="auto"/>
            </w:tcBorders>
          </w:tcPr>
          <w:p w14:paraId="290FB0BA" w14:textId="590CF4A6" w:rsidR="00CD7623" w:rsidRPr="006F683D" w:rsidRDefault="008D70A6" w:rsidP="00B846E4">
            <w:pPr>
              <w:spacing w:line="276" w:lineRule="auto"/>
              <w:jc w:val="center"/>
              <w:rPr>
                <w:rFonts w:eastAsia="Calibri"/>
              </w:rPr>
            </w:pPr>
            <w:r w:rsidRPr="006F683D">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59FB9EEB" w14:textId="611272BF" w:rsidR="00CD7623" w:rsidRPr="006F683D" w:rsidRDefault="008D70A6" w:rsidP="00B846E4">
            <w:pPr>
              <w:spacing w:line="276" w:lineRule="auto"/>
              <w:jc w:val="center"/>
              <w:rPr>
                <w:rFonts w:eastAsia="Calibri"/>
              </w:rPr>
            </w:pPr>
            <w:r w:rsidRPr="006F683D">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37CC7B58" w14:textId="34C7E13D" w:rsidR="00CD7623" w:rsidRPr="006F683D" w:rsidRDefault="006F683D" w:rsidP="00B846E4">
            <w:pPr>
              <w:spacing w:line="276" w:lineRule="auto"/>
              <w:jc w:val="center"/>
              <w:rPr>
                <w:rFonts w:eastAsia="Calibri"/>
              </w:rPr>
            </w:pPr>
            <w:r>
              <w:rPr>
                <w:rFonts w:eastAsia="Calibri"/>
              </w:rPr>
              <w:t>10</w:t>
            </w:r>
          </w:p>
        </w:tc>
        <w:tc>
          <w:tcPr>
            <w:tcW w:w="992" w:type="dxa"/>
            <w:tcBorders>
              <w:top w:val="single" w:sz="4" w:space="0" w:color="auto"/>
              <w:left w:val="single" w:sz="4" w:space="0" w:color="auto"/>
              <w:bottom w:val="single" w:sz="4" w:space="0" w:color="auto"/>
              <w:right w:val="single" w:sz="4" w:space="0" w:color="auto"/>
            </w:tcBorders>
          </w:tcPr>
          <w:p w14:paraId="250C84ED" w14:textId="16074978" w:rsidR="00CD7623" w:rsidRPr="006F683D" w:rsidRDefault="006F683D" w:rsidP="00B846E4">
            <w:pPr>
              <w:spacing w:line="276" w:lineRule="auto"/>
              <w:jc w:val="center"/>
              <w:rPr>
                <w:rFonts w:eastAsia="Calibri"/>
              </w:rPr>
            </w:pPr>
            <w:r>
              <w:rPr>
                <w:rFonts w:eastAsia="Calibri"/>
              </w:rPr>
              <w:t>4</w:t>
            </w:r>
          </w:p>
        </w:tc>
        <w:tc>
          <w:tcPr>
            <w:tcW w:w="1134" w:type="dxa"/>
            <w:tcBorders>
              <w:top w:val="single" w:sz="4" w:space="0" w:color="auto"/>
              <w:left w:val="single" w:sz="4" w:space="0" w:color="auto"/>
              <w:bottom w:val="single" w:sz="4" w:space="0" w:color="auto"/>
              <w:right w:val="single" w:sz="4" w:space="0" w:color="auto"/>
            </w:tcBorders>
          </w:tcPr>
          <w:p w14:paraId="6C542C9F" w14:textId="155A1084" w:rsidR="00CD7623" w:rsidRPr="006F683D" w:rsidRDefault="00496BD0" w:rsidP="00B846E4">
            <w:pPr>
              <w:spacing w:line="276" w:lineRule="auto"/>
              <w:jc w:val="center"/>
              <w:rPr>
                <w:rFonts w:eastAsia="Calibri"/>
              </w:rPr>
            </w:pPr>
            <w:r>
              <w:rPr>
                <w:rFonts w:eastAsia="Calibri"/>
              </w:rPr>
              <w:t>-</w:t>
            </w:r>
          </w:p>
        </w:tc>
        <w:tc>
          <w:tcPr>
            <w:tcW w:w="992" w:type="dxa"/>
            <w:tcBorders>
              <w:top w:val="single" w:sz="4" w:space="0" w:color="auto"/>
              <w:left w:val="single" w:sz="4" w:space="0" w:color="auto"/>
              <w:bottom w:val="single" w:sz="4" w:space="0" w:color="auto"/>
              <w:right w:val="single" w:sz="4" w:space="0" w:color="auto"/>
            </w:tcBorders>
          </w:tcPr>
          <w:p w14:paraId="7440B643" w14:textId="200B2242" w:rsidR="00CD7623" w:rsidRPr="006F683D" w:rsidRDefault="00496BD0" w:rsidP="00B846E4">
            <w:pPr>
              <w:spacing w:line="276" w:lineRule="auto"/>
              <w:jc w:val="center"/>
              <w:rPr>
                <w:rFonts w:eastAsia="Calibri"/>
              </w:rPr>
            </w:pPr>
            <w:r>
              <w:rPr>
                <w:rFonts w:eastAsia="Calibri"/>
              </w:rPr>
              <w:t>-</w:t>
            </w:r>
          </w:p>
        </w:tc>
      </w:tr>
      <w:tr w:rsidR="0085743C" w:rsidRPr="0085743C" w14:paraId="0BACF16E"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79E85DC2" w14:textId="73228461" w:rsidR="00CD7623" w:rsidRPr="00496BD0" w:rsidRDefault="00496BD0" w:rsidP="00B846E4">
            <w:pPr>
              <w:spacing w:line="276" w:lineRule="auto"/>
              <w:rPr>
                <w:rFonts w:eastAsia="Calibri"/>
              </w:rPr>
            </w:pPr>
            <w:r>
              <w:rPr>
                <w:rFonts w:eastAsia="Calibri"/>
              </w:rPr>
              <w:t>Geografija</w:t>
            </w:r>
          </w:p>
        </w:tc>
        <w:tc>
          <w:tcPr>
            <w:tcW w:w="1559" w:type="dxa"/>
            <w:tcBorders>
              <w:top w:val="single" w:sz="4" w:space="0" w:color="auto"/>
              <w:left w:val="single" w:sz="4" w:space="0" w:color="auto"/>
              <w:bottom w:val="single" w:sz="4" w:space="0" w:color="auto"/>
              <w:right w:val="single" w:sz="4" w:space="0" w:color="auto"/>
            </w:tcBorders>
          </w:tcPr>
          <w:p w14:paraId="6261C580" w14:textId="64C945EA" w:rsidR="00CD7623" w:rsidRPr="00496BD0" w:rsidRDefault="00496BD0" w:rsidP="00B846E4">
            <w:pPr>
              <w:spacing w:line="276" w:lineRule="auto"/>
              <w:jc w:val="center"/>
              <w:rPr>
                <w:rFonts w:eastAsia="Calibri"/>
              </w:rPr>
            </w:pPr>
            <w:r>
              <w:rPr>
                <w:rFonts w:eastAsia="Calibri"/>
              </w:rPr>
              <w:t>6</w:t>
            </w:r>
          </w:p>
        </w:tc>
        <w:tc>
          <w:tcPr>
            <w:tcW w:w="1276" w:type="dxa"/>
            <w:tcBorders>
              <w:top w:val="single" w:sz="4" w:space="0" w:color="auto"/>
              <w:left w:val="single" w:sz="4" w:space="0" w:color="auto"/>
              <w:bottom w:val="single" w:sz="4" w:space="0" w:color="auto"/>
              <w:right w:val="single" w:sz="4" w:space="0" w:color="auto"/>
            </w:tcBorders>
          </w:tcPr>
          <w:p w14:paraId="5BE29A3D" w14:textId="5C9EBABB" w:rsidR="00CD7623" w:rsidRPr="00496BD0" w:rsidRDefault="00CD7623" w:rsidP="00B846E4">
            <w:pPr>
              <w:spacing w:line="276" w:lineRule="auto"/>
              <w:jc w:val="center"/>
              <w:rPr>
                <w:rFonts w:eastAsia="Calibri"/>
              </w:rPr>
            </w:pPr>
            <w:r w:rsidRPr="00496BD0">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1F43EEBA" w14:textId="506E736C" w:rsidR="00CD7623" w:rsidRPr="00496BD0" w:rsidRDefault="00CD7623" w:rsidP="00B846E4">
            <w:pPr>
              <w:spacing w:line="276" w:lineRule="auto"/>
              <w:jc w:val="center"/>
              <w:rPr>
                <w:rFonts w:eastAsia="Calibri"/>
              </w:rPr>
            </w:pPr>
            <w:r w:rsidRPr="00496BD0">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0F12C6A7" w14:textId="188C1926" w:rsidR="00CD7623" w:rsidRPr="00496BD0" w:rsidRDefault="00496BD0" w:rsidP="00B846E4">
            <w:pPr>
              <w:spacing w:line="276" w:lineRule="auto"/>
              <w:jc w:val="center"/>
              <w:rPr>
                <w:rFonts w:eastAsia="Calibri"/>
              </w:rPr>
            </w:pPr>
            <w:r>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14:paraId="0C2A23E0" w14:textId="061F3A82" w:rsidR="00CD7623" w:rsidRPr="00496BD0" w:rsidRDefault="00496BD0" w:rsidP="00B846E4">
            <w:pPr>
              <w:spacing w:line="276" w:lineRule="auto"/>
              <w:jc w:val="center"/>
              <w:rPr>
                <w:rFonts w:eastAsia="Calibri"/>
              </w:rPr>
            </w:pPr>
            <w:r>
              <w:rPr>
                <w:rFonts w:eastAsia="Calibri"/>
              </w:rPr>
              <w:t>3</w:t>
            </w:r>
          </w:p>
        </w:tc>
        <w:tc>
          <w:tcPr>
            <w:tcW w:w="1134" w:type="dxa"/>
            <w:tcBorders>
              <w:top w:val="single" w:sz="4" w:space="0" w:color="auto"/>
              <w:left w:val="single" w:sz="4" w:space="0" w:color="auto"/>
              <w:bottom w:val="single" w:sz="4" w:space="0" w:color="auto"/>
              <w:right w:val="single" w:sz="4" w:space="0" w:color="auto"/>
            </w:tcBorders>
          </w:tcPr>
          <w:p w14:paraId="47AEF4BB" w14:textId="77142E1E" w:rsidR="00CD7623" w:rsidRPr="00496BD0" w:rsidRDefault="00496BD0" w:rsidP="00B846E4">
            <w:pPr>
              <w:spacing w:line="276" w:lineRule="auto"/>
              <w:jc w:val="center"/>
              <w:rPr>
                <w:rFonts w:eastAsia="Calibri"/>
              </w:rPr>
            </w:pPr>
            <w:r>
              <w:rPr>
                <w:rFonts w:eastAsia="Calibri"/>
              </w:rPr>
              <w:t>-</w:t>
            </w:r>
          </w:p>
        </w:tc>
        <w:tc>
          <w:tcPr>
            <w:tcW w:w="992" w:type="dxa"/>
            <w:tcBorders>
              <w:top w:val="single" w:sz="4" w:space="0" w:color="auto"/>
              <w:left w:val="single" w:sz="4" w:space="0" w:color="auto"/>
              <w:bottom w:val="single" w:sz="4" w:space="0" w:color="auto"/>
              <w:right w:val="single" w:sz="4" w:space="0" w:color="auto"/>
            </w:tcBorders>
          </w:tcPr>
          <w:p w14:paraId="1DEF9828" w14:textId="5C3A2B22" w:rsidR="00CD7623" w:rsidRPr="00496BD0" w:rsidRDefault="00496BD0" w:rsidP="00B846E4">
            <w:pPr>
              <w:spacing w:line="276" w:lineRule="auto"/>
              <w:jc w:val="center"/>
              <w:rPr>
                <w:rFonts w:eastAsia="Calibri"/>
              </w:rPr>
            </w:pPr>
            <w:r>
              <w:rPr>
                <w:rFonts w:eastAsia="Calibri"/>
              </w:rPr>
              <w:t>-</w:t>
            </w:r>
          </w:p>
        </w:tc>
      </w:tr>
    </w:tbl>
    <w:p w14:paraId="04B6B399" w14:textId="77777777" w:rsidR="00E05EC5" w:rsidRPr="00472F05" w:rsidRDefault="00E05EC5" w:rsidP="00B846E4">
      <w:pPr>
        <w:spacing w:line="276" w:lineRule="auto"/>
        <w:jc w:val="both"/>
        <w:rPr>
          <w:b/>
        </w:rPr>
      </w:pPr>
    </w:p>
    <w:p w14:paraId="658861B6" w14:textId="152D0248" w:rsidR="00355C61" w:rsidRPr="00387691" w:rsidRDefault="00F82DEB" w:rsidP="00387691">
      <w:pPr>
        <w:spacing w:line="276" w:lineRule="auto"/>
        <w:jc w:val="both"/>
        <w:rPr>
          <w:b/>
        </w:rPr>
      </w:pPr>
      <w:r w:rsidRPr="00472F05">
        <w:rPr>
          <w:b/>
        </w:rPr>
        <w:t>5.</w:t>
      </w:r>
      <w:r w:rsidR="00B72C50" w:rsidRPr="00472F05">
        <w:rPr>
          <w:b/>
        </w:rPr>
        <w:t>5</w:t>
      </w:r>
      <w:r w:rsidRPr="00472F05">
        <w:rPr>
          <w:b/>
        </w:rPr>
        <w:t>. Mokinių pavėžėjimo organizavimas</w:t>
      </w:r>
      <w:r w:rsidR="00C1280C" w:rsidRPr="00472F05">
        <w:rPr>
          <w:b/>
        </w:rPr>
        <w:t>.</w:t>
      </w:r>
    </w:p>
    <w:tbl>
      <w:tblPr>
        <w:tblStyle w:val="Lentelstinklelis"/>
        <w:tblW w:w="10207" w:type="dxa"/>
        <w:tblInd w:w="-318" w:type="dxa"/>
        <w:tblLayout w:type="fixed"/>
        <w:tblLook w:val="04A0" w:firstRow="1" w:lastRow="0" w:firstColumn="1" w:lastColumn="0" w:noHBand="0" w:noVBand="1"/>
      </w:tblPr>
      <w:tblGrid>
        <w:gridCol w:w="1439"/>
        <w:gridCol w:w="1539"/>
        <w:gridCol w:w="1588"/>
        <w:gridCol w:w="1574"/>
        <w:gridCol w:w="1288"/>
        <w:gridCol w:w="1193"/>
        <w:gridCol w:w="1586"/>
      </w:tblGrid>
      <w:tr w:rsidR="0085743C" w:rsidRPr="00472F05" w14:paraId="52F43F24" w14:textId="77777777" w:rsidTr="00516AF9">
        <w:tc>
          <w:tcPr>
            <w:tcW w:w="1439" w:type="dxa"/>
          </w:tcPr>
          <w:p w14:paraId="3C1971F0" w14:textId="77777777" w:rsidR="00355C61" w:rsidRPr="00472F05" w:rsidRDefault="00355C61" w:rsidP="00B846E4">
            <w:pPr>
              <w:spacing w:line="276" w:lineRule="auto"/>
              <w:ind w:hanging="27"/>
              <w:jc w:val="both"/>
            </w:pPr>
            <w:r w:rsidRPr="00472F05">
              <w:t>Pavežamų mokinių skaičius (ikimokyklinio, priešmokyklinio</w:t>
            </w:r>
            <w:r w:rsidR="00DC355A" w:rsidRPr="00472F05">
              <w:t xml:space="preserve"> ugdymo</w:t>
            </w:r>
            <w:r w:rsidRPr="00472F05">
              <w:t xml:space="preserve"> ir 1-12 klasių)</w:t>
            </w:r>
          </w:p>
        </w:tc>
        <w:tc>
          <w:tcPr>
            <w:tcW w:w="1539" w:type="dxa"/>
          </w:tcPr>
          <w:p w14:paraId="3734D077" w14:textId="77777777" w:rsidR="00355C61" w:rsidRPr="00472F05" w:rsidRDefault="00355C61" w:rsidP="00B846E4">
            <w:pPr>
              <w:spacing w:line="276" w:lineRule="auto"/>
              <w:jc w:val="both"/>
            </w:pPr>
            <w:r w:rsidRPr="00472F05">
              <w:t>Maršrutiniais</w:t>
            </w:r>
          </w:p>
          <w:p w14:paraId="002E3BA1" w14:textId="77777777" w:rsidR="00355C61" w:rsidRPr="00472F05" w:rsidRDefault="00355C61" w:rsidP="00B846E4">
            <w:pPr>
              <w:spacing w:line="276" w:lineRule="auto"/>
              <w:jc w:val="both"/>
            </w:pPr>
            <w:r w:rsidRPr="00472F05">
              <w:t>autobusais</w:t>
            </w:r>
          </w:p>
        </w:tc>
        <w:tc>
          <w:tcPr>
            <w:tcW w:w="1588" w:type="dxa"/>
          </w:tcPr>
          <w:p w14:paraId="08B22D2A" w14:textId="77777777" w:rsidR="00355C61" w:rsidRPr="00472F05" w:rsidRDefault="00355C61" w:rsidP="00B846E4">
            <w:pPr>
              <w:spacing w:line="276" w:lineRule="auto"/>
              <w:jc w:val="both"/>
            </w:pPr>
            <w:r w:rsidRPr="00472F05">
              <w:t>Geltonaisiais autobusais</w:t>
            </w:r>
          </w:p>
        </w:tc>
        <w:tc>
          <w:tcPr>
            <w:tcW w:w="1574" w:type="dxa"/>
          </w:tcPr>
          <w:p w14:paraId="367B550A" w14:textId="77777777" w:rsidR="00355C61" w:rsidRPr="00472F05" w:rsidRDefault="00355C61" w:rsidP="00B846E4">
            <w:pPr>
              <w:spacing w:line="276" w:lineRule="auto"/>
              <w:jc w:val="both"/>
            </w:pPr>
            <w:r w:rsidRPr="00472F05">
              <w:t>Mokykliniais autobusais</w:t>
            </w:r>
          </w:p>
        </w:tc>
        <w:tc>
          <w:tcPr>
            <w:tcW w:w="1288" w:type="dxa"/>
          </w:tcPr>
          <w:p w14:paraId="347A2C01" w14:textId="77777777" w:rsidR="00355C61" w:rsidRPr="00472F05" w:rsidRDefault="00355C61" w:rsidP="00B846E4">
            <w:pPr>
              <w:spacing w:line="276" w:lineRule="auto"/>
              <w:jc w:val="both"/>
            </w:pPr>
            <w:r w:rsidRPr="00472F05">
              <w:t>Seniūnijų transportu</w:t>
            </w:r>
          </w:p>
        </w:tc>
        <w:tc>
          <w:tcPr>
            <w:tcW w:w="1193" w:type="dxa"/>
          </w:tcPr>
          <w:p w14:paraId="4DF6E294" w14:textId="77777777" w:rsidR="00355C61" w:rsidRPr="00472F05" w:rsidRDefault="00355C61" w:rsidP="00B846E4">
            <w:pPr>
              <w:spacing w:line="276" w:lineRule="auto"/>
              <w:jc w:val="both"/>
            </w:pPr>
            <w:r w:rsidRPr="00472F05">
              <w:t>Privačiu transportu</w:t>
            </w:r>
          </w:p>
        </w:tc>
        <w:tc>
          <w:tcPr>
            <w:tcW w:w="1586" w:type="dxa"/>
          </w:tcPr>
          <w:p w14:paraId="135F14CC" w14:textId="77777777" w:rsidR="00355C61" w:rsidRPr="00472F05" w:rsidRDefault="00355C61" w:rsidP="00B846E4">
            <w:pPr>
              <w:spacing w:line="276" w:lineRule="auto"/>
              <w:jc w:val="both"/>
            </w:pPr>
            <w:r w:rsidRPr="00472F05">
              <w:t xml:space="preserve">Nepavežamų mokinių, gyvenančių </w:t>
            </w:r>
          </w:p>
          <w:p w14:paraId="41AD7F18" w14:textId="77777777" w:rsidR="00355C61" w:rsidRPr="00472F05" w:rsidRDefault="00355C61" w:rsidP="00B846E4">
            <w:pPr>
              <w:spacing w:line="276" w:lineRule="auto"/>
              <w:jc w:val="both"/>
            </w:pPr>
            <w:r w:rsidRPr="00472F05">
              <w:t xml:space="preserve">toliau </w:t>
            </w:r>
          </w:p>
          <w:p w14:paraId="37F1A345" w14:textId="77777777" w:rsidR="00355C61" w:rsidRPr="00472F05" w:rsidRDefault="00355C61" w:rsidP="00B846E4">
            <w:pPr>
              <w:spacing w:line="276" w:lineRule="auto"/>
              <w:jc w:val="both"/>
            </w:pPr>
            <w:r w:rsidRPr="00472F05">
              <w:t xml:space="preserve">nei 3 km. nuo mokyklos, </w:t>
            </w:r>
          </w:p>
          <w:p w14:paraId="4C1168F4" w14:textId="77777777" w:rsidR="00355C61" w:rsidRPr="00472F05" w:rsidRDefault="00355C61" w:rsidP="00B846E4">
            <w:pPr>
              <w:spacing w:line="276" w:lineRule="auto"/>
              <w:jc w:val="both"/>
            </w:pPr>
            <w:r w:rsidRPr="00472F05">
              <w:t>skaičius</w:t>
            </w:r>
          </w:p>
        </w:tc>
      </w:tr>
      <w:tr w:rsidR="0085743C" w:rsidRPr="00472F05" w14:paraId="3C19856D" w14:textId="77777777" w:rsidTr="00516AF9">
        <w:tc>
          <w:tcPr>
            <w:tcW w:w="1439" w:type="dxa"/>
          </w:tcPr>
          <w:p w14:paraId="7F27347F" w14:textId="650CACC4" w:rsidR="00355C61" w:rsidRPr="00472F05" w:rsidRDefault="00472F05" w:rsidP="00B846E4">
            <w:pPr>
              <w:spacing w:line="276" w:lineRule="auto"/>
              <w:jc w:val="center"/>
            </w:pPr>
            <w:r>
              <w:t>167</w:t>
            </w:r>
          </w:p>
        </w:tc>
        <w:tc>
          <w:tcPr>
            <w:tcW w:w="1539" w:type="dxa"/>
          </w:tcPr>
          <w:p w14:paraId="1E15E5F9" w14:textId="48EEBD70" w:rsidR="00355C61" w:rsidRPr="00472F05" w:rsidRDefault="00472F05" w:rsidP="00B846E4">
            <w:pPr>
              <w:spacing w:line="276" w:lineRule="auto"/>
              <w:jc w:val="center"/>
            </w:pPr>
            <w:r>
              <w:t>63</w:t>
            </w:r>
          </w:p>
        </w:tc>
        <w:tc>
          <w:tcPr>
            <w:tcW w:w="1588" w:type="dxa"/>
          </w:tcPr>
          <w:p w14:paraId="4924426B" w14:textId="61B5D9AE" w:rsidR="00355C61" w:rsidRPr="00472F05" w:rsidRDefault="00472F05" w:rsidP="00B846E4">
            <w:pPr>
              <w:spacing w:line="276" w:lineRule="auto"/>
              <w:jc w:val="center"/>
            </w:pPr>
            <w:r>
              <w:t>62</w:t>
            </w:r>
          </w:p>
        </w:tc>
        <w:tc>
          <w:tcPr>
            <w:tcW w:w="1574" w:type="dxa"/>
          </w:tcPr>
          <w:p w14:paraId="0F14EF39" w14:textId="22C15757" w:rsidR="00355C61" w:rsidRPr="00472F05" w:rsidRDefault="00472F05" w:rsidP="00B846E4">
            <w:pPr>
              <w:spacing w:line="276" w:lineRule="auto"/>
              <w:jc w:val="center"/>
            </w:pPr>
            <w:r>
              <w:t>16</w:t>
            </w:r>
          </w:p>
        </w:tc>
        <w:tc>
          <w:tcPr>
            <w:tcW w:w="1288" w:type="dxa"/>
          </w:tcPr>
          <w:p w14:paraId="312A03D9" w14:textId="730BD486" w:rsidR="00355C61" w:rsidRPr="00472F05" w:rsidRDefault="00472F05" w:rsidP="00B846E4">
            <w:pPr>
              <w:spacing w:line="276" w:lineRule="auto"/>
              <w:jc w:val="center"/>
            </w:pPr>
            <w:r>
              <w:t>24</w:t>
            </w:r>
          </w:p>
        </w:tc>
        <w:tc>
          <w:tcPr>
            <w:tcW w:w="1193" w:type="dxa"/>
          </w:tcPr>
          <w:p w14:paraId="33E260C4" w14:textId="38A4CB17" w:rsidR="00355C61" w:rsidRPr="00472F05" w:rsidRDefault="00472F05" w:rsidP="00B846E4">
            <w:pPr>
              <w:spacing w:line="276" w:lineRule="auto"/>
              <w:jc w:val="center"/>
            </w:pPr>
            <w:r>
              <w:t>2</w:t>
            </w:r>
          </w:p>
        </w:tc>
        <w:tc>
          <w:tcPr>
            <w:tcW w:w="1586" w:type="dxa"/>
          </w:tcPr>
          <w:p w14:paraId="0EA71D3E" w14:textId="77777777" w:rsidR="00355C61" w:rsidRPr="00472F05" w:rsidRDefault="007527F5" w:rsidP="00B846E4">
            <w:pPr>
              <w:spacing w:line="276" w:lineRule="auto"/>
              <w:jc w:val="center"/>
            </w:pPr>
            <w:r w:rsidRPr="00472F05">
              <w:t>0</w:t>
            </w:r>
          </w:p>
        </w:tc>
      </w:tr>
    </w:tbl>
    <w:p w14:paraId="3A207F63" w14:textId="77777777" w:rsidR="00E05EC5" w:rsidRPr="00E11EB6" w:rsidRDefault="00E05EC5" w:rsidP="00B846E4">
      <w:pPr>
        <w:spacing w:line="276" w:lineRule="auto"/>
        <w:jc w:val="both"/>
      </w:pPr>
    </w:p>
    <w:p w14:paraId="0BC3DC2C" w14:textId="791131EB" w:rsidR="00F82DEB" w:rsidRPr="00E11EB6" w:rsidRDefault="00F82DEB" w:rsidP="00B846E4">
      <w:pPr>
        <w:spacing w:line="276" w:lineRule="auto"/>
        <w:jc w:val="both"/>
        <w:rPr>
          <w:b/>
        </w:rPr>
      </w:pPr>
      <w:r w:rsidRPr="00E11EB6">
        <w:rPr>
          <w:b/>
        </w:rPr>
        <w:t>5.</w:t>
      </w:r>
      <w:r w:rsidR="00B72C50" w:rsidRPr="00E11EB6">
        <w:rPr>
          <w:b/>
        </w:rPr>
        <w:t>6</w:t>
      </w:r>
      <w:r w:rsidRPr="00E11EB6">
        <w:rPr>
          <w:b/>
        </w:rPr>
        <w:t>. Mokinių maitinimo organizavimas</w:t>
      </w:r>
      <w:r w:rsidR="00533D17" w:rsidRPr="00E11EB6">
        <w:rPr>
          <w:b/>
        </w:rPr>
        <w:t xml:space="preserve"> (Kiek mokinių maitinama nemokamai, kaip organizuojamas maitinimas karantino laikotarpiu?)</w:t>
      </w:r>
    </w:p>
    <w:p w14:paraId="4926E3DB" w14:textId="7B0E7C03" w:rsidR="00E9176E" w:rsidRDefault="00114646" w:rsidP="00B846E4">
      <w:pPr>
        <w:spacing w:line="276" w:lineRule="auto"/>
        <w:ind w:firstLine="720"/>
        <w:jc w:val="both"/>
      </w:pPr>
      <w:r w:rsidRPr="00E11EB6">
        <w:t>Maitinimo organizavimo tvarką reglamentuoja 202</w:t>
      </w:r>
      <w:r w:rsidR="004D6CAF" w:rsidRPr="00E11EB6">
        <w:t>1</w:t>
      </w:r>
      <w:r w:rsidRPr="00E11EB6">
        <w:t>m.</w:t>
      </w:r>
      <w:r w:rsidR="008A4F86" w:rsidRPr="00E11EB6">
        <w:t xml:space="preserve"> </w:t>
      </w:r>
      <w:r w:rsidR="004D6CAF" w:rsidRPr="00E11EB6">
        <w:t>birželio 07</w:t>
      </w:r>
      <w:r w:rsidR="008A4F86" w:rsidRPr="00E11EB6">
        <w:t xml:space="preserve"> </w:t>
      </w:r>
      <w:proofErr w:type="spellStart"/>
      <w:r w:rsidRPr="00E11EB6">
        <w:t>d</w:t>
      </w:r>
      <w:proofErr w:type="spellEnd"/>
      <w:r w:rsidRPr="00E11EB6">
        <w:t xml:space="preserve">. gimnazijos direktoriaus įsakymu </w:t>
      </w:r>
      <w:proofErr w:type="spellStart"/>
      <w:r w:rsidR="008A4F86" w:rsidRPr="00E11EB6">
        <w:t>N</w:t>
      </w:r>
      <w:r w:rsidRPr="00E11EB6">
        <w:t>r</w:t>
      </w:r>
      <w:proofErr w:type="spellEnd"/>
      <w:r w:rsidRPr="00E11EB6">
        <w:t xml:space="preserve">. </w:t>
      </w:r>
      <w:r w:rsidR="008A4F86" w:rsidRPr="00E11EB6">
        <w:t>V1-</w:t>
      </w:r>
      <w:r w:rsidR="004D6CAF" w:rsidRPr="00E11EB6">
        <w:t>44</w:t>
      </w:r>
      <w:r w:rsidR="008A4F86" w:rsidRPr="00E11EB6">
        <w:t xml:space="preserve"> </w:t>
      </w:r>
      <w:r w:rsidRPr="00E11EB6">
        <w:t>patvirtint</w:t>
      </w:r>
      <w:r w:rsidR="008A4F86" w:rsidRPr="00E11EB6">
        <w:t xml:space="preserve">as Šakių r. Griškabūdžio gimnazijos mokinių nemokamo maitinimo organizavimo tvarkos aprašas. </w:t>
      </w:r>
      <w:r w:rsidR="00E11EB6">
        <w:t xml:space="preserve">Jame numatyta, kaip maitinimas būtų organizuojamas karantino laikotarpiu. </w:t>
      </w:r>
    </w:p>
    <w:p w14:paraId="4B4ADAF3" w14:textId="0D960100" w:rsidR="004F016A" w:rsidRPr="00E11EB6" w:rsidRDefault="00E9176E" w:rsidP="00B846E4">
      <w:pPr>
        <w:spacing w:line="276" w:lineRule="auto"/>
        <w:ind w:firstLine="709"/>
        <w:jc w:val="both"/>
      </w:pPr>
      <w:r w:rsidRPr="001E179A">
        <w:t>2021-2022 mokslo metais nemokamą maitinimą gavo 129 mokiniai.</w:t>
      </w:r>
      <w:r>
        <w:t xml:space="preserve"> </w:t>
      </w:r>
      <w:r w:rsidR="00E11EB6">
        <w:t>20</w:t>
      </w:r>
      <w:r w:rsidR="00516AF9">
        <w:t>22</w:t>
      </w:r>
      <w:r w:rsidR="00E11EB6">
        <w:t xml:space="preserve">m. rugsėjo </w:t>
      </w:r>
      <w:r w:rsidR="00516AF9">
        <w:t>mėnesį</w:t>
      </w:r>
      <w:r w:rsidR="00E11EB6">
        <w:t xml:space="preserve"> nemokamą maitinimą gavo </w:t>
      </w:r>
      <w:r w:rsidR="00887164">
        <w:t>108 mokiniai, gruodžio mėnesio</w:t>
      </w:r>
      <w:r w:rsidR="00134699">
        <w:t xml:space="preserve"> – 114 mokinių.</w:t>
      </w:r>
    </w:p>
    <w:p w14:paraId="76C85C97" w14:textId="77777777" w:rsidR="00056FD7" w:rsidRPr="00E9176E" w:rsidRDefault="00056FD7" w:rsidP="00B846E4">
      <w:pPr>
        <w:spacing w:line="276" w:lineRule="auto"/>
        <w:ind w:firstLine="709"/>
        <w:jc w:val="both"/>
      </w:pPr>
    </w:p>
    <w:p w14:paraId="11BE731F" w14:textId="73B97EEC" w:rsidR="00F82DEB" w:rsidRPr="00E9176E" w:rsidRDefault="00F82DEB" w:rsidP="00B846E4">
      <w:pPr>
        <w:spacing w:line="276" w:lineRule="auto"/>
        <w:jc w:val="both"/>
        <w:rPr>
          <w:b/>
        </w:rPr>
      </w:pPr>
      <w:r w:rsidRPr="00E9176E">
        <w:rPr>
          <w:b/>
        </w:rPr>
        <w:t>5.</w:t>
      </w:r>
      <w:r w:rsidR="00B72C50" w:rsidRPr="00E9176E">
        <w:rPr>
          <w:b/>
        </w:rPr>
        <w:t>7</w:t>
      </w:r>
      <w:r w:rsidRPr="00E9176E">
        <w:rPr>
          <w:b/>
        </w:rPr>
        <w:t xml:space="preserve">. </w:t>
      </w:r>
      <w:r w:rsidR="00574CB3" w:rsidRPr="00E9176E">
        <w:rPr>
          <w:b/>
        </w:rPr>
        <w:t xml:space="preserve">Švietimo pagalbos specialistų </w:t>
      </w:r>
      <w:r w:rsidRPr="00E9176E">
        <w:rPr>
          <w:b/>
        </w:rPr>
        <w:t>veikla įstaigoje</w:t>
      </w:r>
      <w:r w:rsidR="00721954" w:rsidRPr="00E9176E">
        <w:rPr>
          <w:b/>
        </w:rPr>
        <w:t xml:space="preserve"> </w:t>
      </w:r>
      <w:r w:rsidR="0035048F" w:rsidRPr="00E9176E">
        <w:rPr>
          <w:b/>
        </w:rPr>
        <w:t>202</w:t>
      </w:r>
      <w:r w:rsidR="002A54AA" w:rsidRPr="00E9176E">
        <w:rPr>
          <w:b/>
        </w:rPr>
        <w:t>1</w:t>
      </w:r>
      <w:r w:rsidR="00721954" w:rsidRPr="00E9176E">
        <w:rPr>
          <w:b/>
        </w:rPr>
        <w:t xml:space="preserve"> metais</w:t>
      </w:r>
      <w:r w:rsidR="00533D17" w:rsidRPr="00E9176E">
        <w:rPr>
          <w:b/>
        </w:rPr>
        <w:t xml:space="preserve"> (specialistų išsikelti tikslai, uždaviniai, veiklų dermė su įstaigos strateginiu veiklos planu ir metų veiklos programa)</w:t>
      </w:r>
      <w:r w:rsidR="0035048F" w:rsidRPr="00E9176E">
        <w:rPr>
          <w:b/>
        </w:rPr>
        <w:t>.</w:t>
      </w:r>
    </w:p>
    <w:p w14:paraId="525333BE" w14:textId="7A387DBB" w:rsidR="00682D5A" w:rsidRDefault="008007BF" w:rsidP="00B846E4">
      <w:pPr>
        <w:spacing w:line="276" w:lineRule="auto"/>
        <w:ind w:firstLine="720"/>
        <w:jc w:val="both"/>
      </w:pPr>
      <w:r w:rsidRPr="00E9176E">
        <w:t xml:space="preserve">Gimnazijoje švietimo pagalbą teikia specialioji pedagogė, logopedė, socialinė pedagogė, </w:t>
      </w:r>
      <w:r w:rsidR="00887164">
        <w:t>nuo spalio mėnesio</w:t>
      </w:r>
      <w:r w:rsidR="00E9176E" w:rsidRPr="00E9176E">
        <w:t xml:space="preserve"> – psichologė, viena</w:t>
      </w:r>
      <w:r w:rsidR="00821BED" w:rsidRPr="00E9176E">
        <w:t xml:space="preserve"> </w:t>
      </w:r>
      <w:r w:rsidRPr="00E9176E">
        <w:t>mokytojo padėjėj</w:t>
      </w:r>
      <w:r w:rsidR="00887164">
        <w:t>a. Iki birželio mėnesio</w:t>
      </w:r>
      <w:r w:rsidR="00821BED" w:rsidRPr="00E9176E">
        <w:t xml:space="preserve"> </w:t>
      </w:r>
      <w:r w:rsidR="00E9176E" w:rsidRPr="00E9176E">
        <w:t xml:space="preserve">dirbo dar </w:t>
      </w:r>
      <w:r w:rsidR="00821BED" w:rsidRPr="00E9176E">
        <w:t xml:space="preserve">dvi </w:t>
      </w:r>
      <w:r w:rsidR="00E9176E" w:rsidRPr="00E9176E">
        <w:t xml:space="preserve">mokytojo padėjėjos </w:t>
      </w:r>
      <w:r w:rsidR="00821BED" w:rsidRPr="00E9176E">
        <w:t>puse krūvio pagal projekto :Kokybės krepšelis“ veiklos planą</w:t>
      </w:r>
      <w:r w:rsidRPr="00E9176E">
        <w:t>.</w:t>
      </w:r>
      <w:r w:rsidR="00682D5A" w:rsidRPr="00E9176E">
        <w:t xml:space="preserve"> </w:t>
      </w:r>
      <w:r w:rsidR="00170211" w:rsidRPr="00E9176E">
        <w:t>Pagalbos specialistės savo veiklą skiria mokinių pasiekimams gerinti, tai susiję su strateginio plano ir metinės veiklos programos tikslais</w:t>
      </w:r>
      <w:r w:rsidR="00682D5A" w:rsidRPr="00E9176E">
        <w:t>.</w:t>
      </w:r>
    </w:p>
    <w:p w14:paraId="23B08FCA" w14:textId="6D04E0C3" w:rsidR="00E9176E" w:rsidRPr="007C15ED" w:rsidRDefault="00E9176E" w:rsidP="00B846E4">
      <w:pPr>
        <w:spacing w:line="276" w:lineRule="auto"/>
        <w:ind w:firstLine="1296"/>
        <w:jc w:val="both"/>
      </w:pPr>
      <w:r>
        <w:t xml:space="preserve">Socialinė pedagogė bendradarbiavo </w:t>
      </w:r>
      <w:r w:rsidRPr="001E179A">
        <w:t>su Griškabūdžio, Barzd</w:t>
      </w:r>
      <w:r w:rsidR="00516AF9">
        <w:t>ų ir Žvirgždaičių seniūnijų socialiniais</w:t>
      </w:r>
      <w:r w:rsidRPr="001E179A">
        <w:t xml:space="preserve"> darbuotojomis,</w:t>
      </w:r>
      <w:r>
        <w:t xml:space="preserve"> socialinių paslaugų centru, socialinės paramos skyriumi, </w:t>
      </w:r>
      <w:r w:rsidRPr="001E179A">
        <w:t xml:space="preserve"> VTAS, Šakių r. policijos komisariato specialistais. </w:t>
      </w:r>
      <w:r>
        <w:t>Ji d</w:t>
      </w:r>
      <w:r w:rsidRPr="001E179A">
        <w:t>alyvav</w:t>
      </w:r>
      <w:r>
        <w:t>o</w:t>
      </w:r>
      <w:r w:rsidRPr="001E179A">
        <w:t xml:space="preserve"> VGK posėdžiuose mokykloje ir </w:t>
      </w:r>
      <w:r>
        <w:t>Š</w:t>
      </w:r>
      <w:r w:rsidRPr="001E179A">
        <w:t xml:space="preserve">akių rajono savivaldybėje. </w:t>
      </w:r>
      <w:r>
        <w:t>Kartu su mokiniais par</w:t>
      </w:r>
      <w:r w:rsidRPr="001E179A">
        <w:t>uoš</w:t>
      </w:r>
      <w:r>
        <w:t>ė</w:t>
      </w:r>
      <w:r w:rsidRPr="001E179A">
        <w:t xml:space="preserve"> informacin</w:t>
      </w:r>
      <w:r w:rsidR="004540BC">
        <w:t>ę</w:t>
      </w:r>
      <w:r w:rsidRPr="001E179A">
        <w:t>, prevencin</w:t>
      </w:r>
      <w:r w:rsidR="004540BC">
        <w:t>ę</w:t>
      </w:r>
      <w:r w:rsidRPr="001E179A">
        <w:t xml:space="preserve">  medžiag</w:t>
      </w:r>
      <w:r w:rsidR="004540BC">
        <w:t>ą</w:t>
      </w:r>
      <w:r w:rsidRPr="001E179A">
        <w:t xml:space="preserve"> (lankstinuk</w:t>
      </w:r>
      <w:r w:rsidR="004540BC">
        <w:t>us</w:t>
      </w:r>
      <w:r w:rsidRPr="001E179A">
        <w:t>, plakat</w:t>
      </w:r>
      <w:r w:rsidR="004540BC">
        <w:t>us</w:t>
      </w:r>
      <w:r w:rsidRPr="001E179A">
        <w:t xml:space="preserve">) mokiniams ir 5 klasės </w:t>
      </w:r>
      <w:r w:rsidRPr="00D151D8">
        <w:t>tėvams</w:t>
      </w:r>
      <w:r w:rsidRPr="004540BC">
        <w:t xml:space="preserve">. </w:t>
      </w:r>
      <w:r w:rsidR="004540BC" w:rsidRPr="004540BC">
        <w:t xml:space="preserve">Sistemingai </w:t>
      </w:r>
      <w:r w:rsidR="004540BC">
        <w:t>v</w:t>
      </w:r>
      <w:r w:rsidRPr="004540BC">
        <w:t>ykd</w:t>
      </w:r>
      <w:r w:rsidR="004540BC">
        <w:t>ė</w:t>
      </w:r>
      <w:r w:rsidRPr="004540BC">
        <w:t xml:space="preserve"> individuali</w:t>
      </w:r>
      <w:r w:rsidR="004540BC">
        <w:t>a</w:t>
      </w:r>
      <w:r w:rsidRPr="004540BC">
        <w:t xml:space="preserve">s </w:t>
      </w:r>
      <w:r w:rsidRPr="00D151D8">
        <w:t>ir grupin</w:t>
      </w:r>
      <w:r w:rsidR="004540BC">
        <w:t>es</w:t>
      </w:r>
      <w:r w:rsidRPr="00D151D8">
        <w:t xml:space="preserve"> </w:t>
      </w:r>
      <w:r>
        <w:t>konsultacij</w:t>
      </w:r>
      <w:r w:rsidR="004540BC">
        <w:t>a</w:t>
      </w:r>
      <w:r>
        <w:t>s SUP mokiniams</w:t>
      </w:r>
      <w:r w:rsidR="004540BC">
        <w:t>,</w:t>
      </w:r>
      <w:r>
        <w:t xml:space="preserve"> i</w:t>
      </w:r>
      <w:r w:rsidRPr="00D151D8">
        <w:t xml:space="preserve">š viso </w:t>
      </w:r>
      <w:r w:rsidR="004540BC">
        <w:t xml:space="preserve">įvyko </w:t>
      </w:r>
      <w:r w:rsidRPr="00D151D8">
        <w:t>116 konsultacijų</w:t>
      </w:r>
      <w:r w:rsidR="004540BC">
        <w:t>, iš jų</w:t>
      </w:r>
      <w:r w:rsidRPr="0058402D">
        <w:t xml:space="preserve"> </w:t>
      </w:r>
      <w:r w:rsidRPr="00D151D8">
        <w:t>individuali</w:t>
      </w:r>
      <w:r w:rsidR="004540BC">
        <w:t>ų</w:t>
      </w:r>
      <w:r>
        <w:t xml:space="preserve"> </w:t>
      </w:r>
      <w:r w:rsidR="004540BC">
        <w:t>-</w:t>
      </w:r>
      <w:r>
        <w:t xml:space="preserve"> 101 </w:t>
      </w:r>
      <w:r w:rsidRPr="00D151D8">
        <w:t>, grupin</w:t>
      </w:r>
      <w:r w:rsidR="004540BC">
        <w:t xml:space="preserve">ių - </w:t>
      </w:r>
      <w:r>
        <w:t>54</w:t>
      </w:r>
      <w:r w:rsidRPr="00D151D8">
        <w:t xml:space="preserve">. </w:t>
      </w:r>
      <w:r w:rsidR="004540BC">
        <w:t xml:space="preserve">Tėvams pravedė </w:t>
      </w:r>
      <w:r w:rsidRPr="00D151D8">
        <w:t>22 konsultacij</w:t>
      </w:r>
      <w:r w:rsidR="004540BC">
        <w:t>a</w:t>
      </w:r>
      <w:r w:rsidRPr="00D151D8">
        <w:t>s,  mokytoja</w:t>
      </w:r>
      <w:r w:rsidR="004540BC">
        <w:t>ms</w:t>
      </w:r>
      <w:r w:rsidRPr="00D151D8">
        <w:t xml:space="preserve">  27. </w:t>
      </w:r>
      <w:r w:rsidR="004540BC">
        <w:t>Taip pat ji vykdė</w:t>
      </w:r>
      <w:r w:rsidRPr="009232B7">
        <w:t xml:space="preserve"> SPIS program</w:t>
      </w:r>
      <w:r w:rsidR="004540BC">
        <w:t xml:space="preserve">oje </w:t>
      </w:r>
      <w:r w:rsidRPr="009232B7">
        <w:t xml:space="preserve">nemokamo maitinimo </w:t>
      </w:r>
      <w:r w:rsidR="004540BC">
        <w:t>apskaitą,</w:t>
      </w:r>
      <w:r w:rsidRPr="009232B7">
        <w:t xml:space="preserve"> sudar</w:t>
      </w:r>
      <w:r w:rsidR="004540BC">
        <w:t>ė</w:t>
      </w:r>
      <w:r w:rsidRPr="009232B7">
        <w:t xml:space="preserve"> vardin</w:t>
      </w:r>
      <w:r w:rsidR="004540BC">
        <w:t>į</w:t>
      </w:r>
      <w:r w:rsidRPr="009232B7">
        <w:t xml:space="preserve"> pav</w:t>
      </w:r>
      <w:r w:rsidR="004540BC">
        <w:t>ė</w:t>
      </w:r>
      <w:r w:rsidRPr="009232B7">
        <w:t xml:space="preserve">žėjamų </w:t>
      </w:r>
      <w:r w:rsidRPr="007C15ED">
        <w:t>mokinių sąraš</w:t>
      </w:r>
      <w:r w:rsidR="004540BC">
        <w:t>ą</w:t>
      </w:r>
      <w:r w:rsidRPr="007C15ED">
        <w:t>, sudar</w:t>
      </w:r>
      <w:r w:rsidR="004540BC">
        <w:t>ė</w:t>
      </w:r>
      <w:r w:rsidRPr="007C15ED">
        <w:t xml:space="preserve"> ir koreg</w:t>
      </w:r>
      <w:r w:rsidR="004540BC">
        <w:t>avo</w:t>
      </w:r>
      <w:r w:rsidRPr="007C15ED">
        <w:t xml:space="preserve"> mokyklinių autobusų maršrut</w:t>
      </w:r>
      <w:r w:rsidR="004540BC">
        <w:t>us</w:t>
      </w:r>
      <w:r w:rsidRPr="007C15ED">
        <w:t xml:space="preserve">. </w:t>
      </w:r>
      <w:r w:rsidR="00516AF9">
        <w:t>Socialinė</w:t>
      </w:r>
      <w:r w:rsidR="004540BC">
        <w:t xml:space="preserve"> pedagogė savo iniciatyva s</w:t>
      </w:r>
      <w:r w:rsidRPr="007C15ED">
        <w:t>ureng</w:t>
      </w:r>
      <w:r w:rsidR="004540BC">
        <w:t>ė</w:t>
      </w:r>
      <w:r w:rsidRPr="007C15ED">
        <w:t xml:space="preserve"> Tolerancijos dienos paminėjim</w:t>
      </w:r>
      <w:r w:rsidR="004540BC">
        <w:t>ą</w:t>
      </w:r>
      <w:r w:rsidRPr="007C15ED">
        <w:t>, prave</w:t>
      </w:r>
      <w:r w:rsidR="004540BC">
        <w:t>dė</w:t>
      </w:r>
      <w:r w:rsidRPr="007C15ED">
        <w:t xml:space="preserve"> užsiėmim</w:t>
      </w:r>
      <w:r w:rsidR="004540BC">
        <w:t>us emocijų atpažinimo tema</w:t>
      </w:r>
      <w:r w:rsidRPr="007C15ED">
        <w:t xml:space="preserve"> pradinių klasių mokiniams, dalyva</w:t>
      </w:r>
      <w:r w:rsidR="004540BC">
        <w:t>vo kitų</w:t>
      </w:r>
      <w:r w:rsidRPr="007C15ED">
        <w:t xml:space="preserve"> klasių valandėlėse. </w:t>
      </w:r>
      <w:r>
        <w:t>Su II klasės mokiniais raš</w:t>
      </w:r>
      <w:r w:rsidR="004540BC">
        <w:t>ė</w:t>
      </w:r>
      <w:r>
        <w:t xml:space="preserve"> Kalėdini</w:t>
      </w:r>
      <w:r w:rsidR="004540BC">
        <w:t>us</w:t>
      </w:r>
      <w:r>
        <w:t xml:space="preserve"> sveikinim</w:t>
      </w:r>
      <w:r w:rsidR="004540BC">
        <w:t>us</w:t>
      </w:r>
      <w:r>
        <w:t xml:space="preserve"> </w:t>
      </w:r>
      <w:proofErr w:type="spellStart"/>
      <w:r>
        <w:t>Ku</w:t>
      </w:r>
      <w:r w:rsidR="004540BC">
        <w:t>karskės</w:t>
      </w:r>
      <w:proofErr w:type="spellEnd"/>
      <w:r w:rsidR="004540BC">
        <w:t xml:space="preserve"> globos namų gyventojams,</w:t>
      </w:r>
      <w:r>
        <w:t xml:space="preserve"> </w:t>
      </w:r>
      <w:r w:rsidR="004540BC">
        <w:t>i</w:t>
      </w:r>
      <w:r w:rsidRPr="007C15ED">
        <w:t>šlei</w:t>
      </w:r>
      <w:r w:rsidR="004540BC">
        <w:t>do</w:t>
      </w:r>
      <w:r w:rsidRPr="007C15ED">
        <w:t xml:space="preserve"> stend</w:t>
      </w:r>
      <w:r w:rsidR="004540BC">
        <w:t>ą</w:t>
      </w:r>
      <w:r w:rsidRPr="007C15ED">
        <w:t xml:space="preserve"> </w:t>
      </w:r>
      <w:r w:rsidR="004540BC">
        <w:t>„</w:t>
      </w:r>
      <w:r w:rsidRPr="007C15ED">
        <w:t xml:space="preserve">Emocijų ratas“. Su II ir I </w:t>
      </w:r>
      <w:r>
        <w:t xml:space="preserve"> kla</w:t>
      </w:r>
      <w:r w:rsidRPr="007C15ED">
        <w:t>sės mokiniais dalyva</w:t>
      </w:r>
      <w:r w:rsidR="004540BC">
        <w:t>vo</w:t>
      </w:r>
      <w:r w:rsidRPr="007C15ED">
        <w:t xml:space="preserve"> respublikinėje konferencijoje „Socialinių emocinių kompetencijų stiprinimas“ (mokiniai ruoš</w:t>
      </w:r>
      <w:r w:rsidR="004540BC">
        <w:t>ėsi</w:t>
      </w:r>
      <w:r w:rsidRPr="007C15ED">
        <w:t xml:space="preserve"> skaityti pranešimus)</w:t>
      </w:r>
      <w:r w:rsidR="004540BC">
        <w:t xml:space="preserve"> o</w:t>
      </w:r>
      <w:r w:rsidRPr="007C15ED">
        <w:t xml:space="preserve"> </w:t>
      </w:r>
      <w:r w:rsidR="004540BC">
        <w:t>s</w:t>
      </w:r>
      <w:r w:rsidRPr="007C15ED">
        <w:t>u SUP mokiniais dalyva</w:t>
      </w:r>
      <w:r w:rsidR="004540BC">
        <w:t>vo</w:t>
      </w:r>
      <w:r w:rsidRPr="007C15ED">
        <w:t xml:space="preserve"> tarptautiniam meniniam projekte „ Spalvoti žodžiai mamai“. </w:t>
      </w:r>
      <w:r>
        <w:t>Su mokinių grupe d</w:t>
      </w:r>
      <w:r w:rsidRPr="007C15ED">
        <w:t>alyva</w:t>
      </w:r>
      <w:r w:rsidR="004540BC">
        <w:t>vo</w:t>
      </w:r>
      <w:r w:rsidRPr="007C15ED">
        <w:t xml:space="preserve"> projekte ,,Saugūs mokiniai“.</w:t>
      </w:r>
      <w:r>
        <w:t xml:space="preserve"> </w:t>
      </w:r>
      <w:r w:rsidR="004540BC">
        <w:t>Specialistė t</w:t>
      </w:r>
      <w:r w:rsidRPr="007C15ED">
        <w:t>ei</w:t>
      </w:r>
      <w:r w:rsidR="004540BC">
        <w:t>kė</w:t>
      </w:r>
      <w:r w:rsidRPr="007C15ED">
        <w:t xml:space="preserve"> pagalb</w:t>
      </w:r>
      <w:r w:rsidR="004540BC">
        <w:t>ą</w:t>
      </w:r>
      <w:r w:rsidRPr="007C15ED">
        <w:t xml:space="preserve"> mokiniams</w:t>
      </w:r>
      <w:r>
        <w:t xml:space="preserve"> ir jų mamoms </w:t>
      </w:r>
      <w:r w:rsidR="004540BC">
        <w:t xml:space="preserve"> iš Ukrainos,</w:t>
      </w:r>
      <w:r w:rsidRPr="007C15ED">
        <w:t xml:space="preserve"> </w:t>
      </w:r>
      <w:r w:rsidR="004540BC">
        <w:t>d</w:t>
      </w:r>
      <w:r>
        <w:t>alyva</w:t>
      </w:r>
      <w:r w:rsidR="004540BC">
        <w:t>vo</w:t>
      </w:r>
      <w:r>
        <w:t xml:space="preserve"> socialinių pedagogų metodinio būrelio veikloje, kvalifikacijos kėlimo seminaruose, analiz</w:t>
      </w:r>
      <w:r w:rsidR="004540BC">
        <w:t xml:space="preserve">avo </w:t>
      </w:r>
      <w:r>
        <w:t>naujau</w:t>
      </w:r>
      <w:r w:rsidR="004540BC">
        <w:t>sius</w:t>
      </w:r>
      <w:r>
        <w:t xml:space="preserve"> įstatym</w:t>
      </w:r>
      <w:r w:rsidR="004540BC">
        <w:t>us</w:t>
      </w:r>
      <w:r>
        <w:t xml:space="preserve"> ir literatūr</w:t>
      </w:r>
      <w:r w:rsidR="004540BC">
        <w:t>ą</w:t>
      </w:r>
      <w:r>
        <w:t xml:space="preserve">. </w:t>
      </w:r>
    </w:p>
    <w:p w14:paraId="418208F1" w14:textId="47FB4720" w:rsidR="009B479A" w:rsidRDefault="009B479A" w:rsidP="00B846E4">
      <w:pPr>
        <w:spacing w:line="276" w:lineRule="auto"/>
        <w:ind w:firstLine="720"/>
        <w:jc w:val="both"/>
      </w:pPr>
      <w:proofErr w:type="spellStart"/>
      <w:r>
        <w:t>Logopedines</w:t>
      </w:r>
      <w:proofErr w:type="spellEnd"/>
      <w:r>
        <w:t xml:space="preserve"> pratybas lankė 48 mokiniai. Iš 48 keturiolikai mokinių  , turinčių kalbos ir kitų komunikacijos sutrikimų , sutrikimai buvo pašalinti, jie išbraukti iš logopedo pagalbos gavėjų sąrašo, likusiems mokiniams sutrikimai pašalinti dalinai. </w:t>
      </w:r>
    </w:p>
    <w:p w14:paraId="570E236E" w14:textId="5CA583BE" w:rsidR="009B479A" w:rsidRDefault="000E4EDA" w:rsidP="00B846E4">
      <w:pPr>
        <w:spacing w:line="276" w:lineRule="auto"/>
        <w:ind w:firstLine="720"/>
        <w:jc w:val="both"/>
      </w:pPr>
      <w:r>
        <w:t>Specialistė d</w:t>
      </w:r>
      <w:r w:rsidR="009B479A">
        <w:t>irb</w:t>
      </w:r>
      <w:r>
        <w:t>o su ugdytiniais</w:t>
      </w:r>
      <w:r w:rsidR="009B479A">
        <w:t xml:space="preserve"> individualiai</w:t>
      </w:r>
      <w:r>
        <w:t xml:space="preserve"> ar</w:t>
      </w:r>
      <w:r w:rsidR="009B479A">
        <w:t xml:space="preserve"> pogrupiuose, taik</w:t>
      </w:r>
      <w:r>
        <w:t>ė</w:t>
      </w:r>
      <w:r w:rsidR="009B479A">
        <w:t xml:space="preserve"> dalyvavimo, stebėjimo pamokose praktiką. </w:t>
      </w:r>
      <w:proofErr w:type="spellStart"/>
      <w:r w:rsidR="009B479A">
        <w:t>Logopedinių</w:t>
      </w:r>
      <w:proofErr w:type="spellEnd"/>
      <w:r w:rsidR="009B479A">
        <w:t xml:space="preserve"> pratybų metu buvo ugdomi mokinių gebėjimai įveikti sakytin</w:t>
      </w:r>
      <w:r>
        <w:t>ės ir rašytinės kalbos sunkumus</w:t>
      </w:r>
      <w:r w:rsidR="009B479A">
        <w:t xml:space="preserve"> siekiant užkirsti kelią galimoms mokymosi negalėms: mokoma taisyklingo garsų tarimo; lavinama foneminė klausa; tobulinami žodžių garsinės analizės ir sintezės įgūdžiai; formuojami regimieji, erdvės ir laiko vaizdiniai; tikslinamas, turtinamas pasyvusis ir aktyvusis žodynas; tobulinama kalbos gramatinė sandara; ugdoma rišlioji kalba; lavinama smulkioji rankų motorika, atmintis, dėmesys, mąstymas, valia.</w:t>
      </w:r>
      <w:r>
        <w:t xml:space="preserve"> </w:t>
      </w:r>
      <w:r w:rsidR="009B479A">
        <w:t xml:space="preserve">Pratybose </w:t>
      </w:r>
      <w:r>
        <w:t xml:space="preserve">buvo </w:t>
      </w:r>
      <w:r w:rsidR="009B479A">
        <w:t>naudoj</w:t>
      </w:r>
      <w:r>
        <w:t>amos</w:t>
      </w:r>
      <w:r w:rsidR="009B479A">
        <w:t xml:space="preserve"> įvairi</w:t>
      </w:r>
      <w:r>
        <w:t>o</w:t>
      </w:r>
      <w:r w:rsidR="009B479A">
        <w:t>s kompiuterin</w:t>
      </w:r>
      <w:r>
        <w:t>ė</w:t>
      </w:r>
      <w:r w:rsidR="009B479A">
        <w:t>s mokom</w:t>
      </w:r>
      <w:r>
        <w:t>o</w:t>
      </w:r>
      <w:r w:rsidR="009B479A">
        <w:t>si</w:t>
      </w:r>
      <w:r>
        <w:t>o</w:t>
      </w:r>
      <w:r w:rsidR="009B479A">
        <w:t>s program</w:t>
      </w:r>
      <w:r>
        <w:t>o</w:t>
      </w:r>
      <w:r w:rsidR="009B479A">
        <w:t>s, lavinam</w:t>
      </w:r>
      <w:r>
        <w:t>ieji</w:t>
      </w:r>
      <w:r w:rsidR="009B479A">
        <w:t xml:space="preserve"> žaidim</w:t>
      </w:r>
      <w:r>
        <w:t>ai</w:t>
      </w:r>
      <w:r w:rsidR="009B479A">
        <w:t xml:space="preserve">. </w:t>
      </w:r>
    </w:p>
    <w:p w14:paraId="3A3EB9A8" w14:textId="04E82416" w:rsidR="009B479A" w:rsidRDefault="000E4EDA" w:rsidP="00B846E4">
      <w:pPr>
        <w:spacing w:line="276" w:lineRule="auto"/>
        <w:ind w:firstLine="720"/>
        <w:jc w:val="both"/>
      </w:pPr>
      <w:bookmarkStart w:id="1" w:name="_heading=h.gjdgxs" w:colFirst="0" w:colLast="0"/>
      <w:bookmarkEnd w:id="1"/>
      <w:r>
        <w:t>Logopedė a</w:t>
      </w:r>
      <w:r w:rsidR="009B479A">
        <w:t>tlik</w:t>
      </w:r>
      <w:r>
        <w:t>o</w:t>
      </w:r>
      <w:r w:rsidR="009B479A">
        <w:t xml:space="preserve"> konsultavimo ir</w:t>
      </w:r>
      <w:r>
        <w:t xml:space="preserve"> pedagoginio švietimo funkcijas:</w:t>
      </w:r>
      <w:r w:rsidR="009B479A">
        <w:t xml:space="preserve"> </w:t>
      </w:r>
      <w:r>
        <w:t>d</w:t>
      </w:r>
      <w:r w:rsidR="009B479A">
        <w:t>aug bendrav</w:t>
      </w:r>
      <w:r>
        <w:t>o</w:t>
      </w:r>
      <w:r w:rsidR="009B479A">
        <w:t xml:space="preserve"> su vaikais</w:t>
      </w:r>
      <w:r>
        <w:t>,</w:t>
      </w:r>
      <w:r w:rsidR="009B479A">
        <w:t xml:space="preserve"> </w:t>
      </w:r>
      <w:r>
        <w:t>p</w:t>
      </w:r>
      <w:r w:rsidR="009B479A">
        <w:t>lėtoj</w:t>
      </w:r>
      <w:r>
        <w:t>o</w:t>
      </w:r>
      <w:r w:rsidR="009B479A">
        <w:t xml:space="preserve"> bendradarbiavimą su  jų tėveliais, mokytojomis, specialiuoju pedagogu</w:t>
      </w:r>
      <w:r>
        <w:t>,</w:t>
      </w:r>
      <w:r w:rsidR="009B479A">
        <w:t xml:space="preserve"> </w:t>
      </w:r>
      <w:r>
        <w:t>bendromis pastangomis</w:t>
      </w:r>
      <w:r w:rsidR="009B479A">
        <w:t xml:space="preserve"> stiprino</w:t>
      </w:r>
      <w:r>
        <w:t xml:space="preserve"> mokinių mokymosi motyvaciją</w:t>
      </w:r>
      <w:r w:rsidR="009B479A">
        <w:t xml:space="preserve"> pabrėžiant vaikų pasiekimus, laimė</w:t>
      </w:r>
      <w:r>
        <w:t>jimus ugdomosios veiklos metu. Ji g</w:t>
      </w:r>
      <w:r w:rsidR="009B479A">
        <w:t>laudžiai bendradarbiav</w:t>
      </w:r>
      <w:r>
        <w:t>o</w:t>
      </w:r>
      <w:r w:rsidR="009B479A">
        <w:t xml:space="preserve"> su ŠPT specia</w:t>
      </w:r>
      <w:r>
        <w:t>listais, vaiko gerovės komisija,</w:t>
      </w:r>
      <w:r w:rsidR="009B479A">
        <w:t xml:space="preserve">  </w:t>
      </w:r>
      <w:r>
        <w:t>n</w:t>
      </w:r>
      <w:r w:rsidR="009B479A">
        <w:t xml:space="preserve">eatsiejama darbo dalis </w:t>
      </w:r>
      <w:r>
        <w:t xml:space="preserve">buvo </w:t>
      </w:r>
      <w:r w:rsidR="009B479A">
        <w:t xml:space="preserve">pasitarimų, posėdžių, seminarų ir konferencijų lankymas bei gerosios patirties sklaida logopedų metodiniuose susirinkimuose. </w:t>
      </w:r>
    </w:p>
    <w:p w14:paraId="13653D39" w14:textId="2506F187" w:rsidR="009B479A" w:rsidRPr="00C6575B" w:rsidRDefault="009B479A" w:rsidP="00B846E4">
      <w:pPr>
        <w:spacing w:line="276" w:lineRule="auto"/>
        <w:ind w:firstLine="720"/>
        <w:jc w:val="both"/>
        <w:rPr>
          <w:rFonts w:cs="Arial"/>
          <w:szCs w:val="20"/>
        </w:rPr>
      </w:pPr>
      <w:r>
        <w:t>Dalyvav</w:t>
      </w:r>
      <w:r w:rsidR="000E4EDA">
        <w:t>o su mokiniais</w:t>
      </w:r>
      <w:r>
        <w:t xml:space="preserve"> tarptautiniuose projektuose</w:t>
      </w:r>
      <w:r w:rsidRPr="00D54F76">
        <w:rPr>
          <w:rFonts w:cs="Arial"/>
          <w:szCs w:val="20"/>
        </w:rPr>
        <w:t xml:space="preserve"> </w:t>
      </w:r>
      <w:r>
        <w:rPr>
          <w:rFonts w:cs="Arial"/>
          <w:szCs w:val="20"/>
        </w:rPr>
        <w:t>„Linkėjimai Lietuvai“, “</w:t>
      </w:r>
      <w:proofErr w:type="spellStart"/>
      <w:r>
        <w:rPr>
          <w:rFonts w:cs="Arial"/>
          <w:szCs w:val="20"/>
        </w:rPr>
        <w:t>Drum</w:t>
      </w:r>
      <w:proofErr w:type="spellEnd"/>
      <w:r>
        <w:rPr>
          <w:rFonts w:cs="Arial"/>
          <w:szCs w:val="20"/>
        </w:rPr>
        <w:t xml:space="preserve"> </w:t>
      </w:r>
      <w:proofErr w:type="spellStart"/>
      <w:r>
        <w:rPr>
          <w:rFonts w:cs="Arial"/>
          <w:szCs w:val="20"/>
        </w:rPr>
        <w:t>drum</w:t>
      </w:r>
      <w:proofErr w:type="spellEnd"/>
      <w:r>
        <w:rPr>
          <w:rFonts w:cs="Arial"/>
          <w:szCs w:val="20"/>
        </w:rPr>
        <w:t xml:space="preserve"> </w:t>
      </w:r>
      <w:proofErr w:type="spellStart"/>
      <w:r>
        <w:rPr>
          <w:rFonts w:cs="Arial"/>
          <w:szCs w:val="20"/>
        </w:rPr>
        <w:t>drumbacelė</w:t>
      </w:r>
      <w:proofErr w:type="spellEnd"/>
      <w:r>
        <w:rPr>
          <w:rFonts w:cs="Arial"/>
          <w:szCs w:val="20"/>
        </w:rPr>
        <w:t xml:space="preserve">“, „Trispalvė tau ir man“, respublikinėje parodoje – konkurse „Nupiešiu savo Lietuvą“, respublikinėje virtualioje fotonuotraukų parodoje „Rieda margučiai“,  </w:t>
      </w:r>
      <w:r>
        <w:t>specialiųjų ugdymosi poreikių mokinių tarptautiniame projekte - parodoje „Spalvoti žodžiai mamai“</w:t>
      </w:r>
    </w:p>
    <w:p w14:paraId="63503547" w14:textId="10CE85BD" w:rsidR="000E4EDA" w:rsidRDefault="000E4EDA" w:rsidP="00B846E4">
      <w:pPr>
        <w:spacing w:line="276" w:lineRule="auto"/>
        <w:ind w:firstLine="567"/>
        <w:jc w:val="both"/>
      </w:pPr>
      <w:bookmarkStart w:id="2" w:name="_heading=h.2zlm77xra1p5" w:colFirst="0" w:colLast="0"/>
      <w:bookmarkEnd w:id="2"/>
      <w:proofErr w:type="spellStart"/>
      <w:r>
        <w:lastRenderedPageBreak/>
        <w:t>Spec</w:t>
      </w:r>
      <w:proofErr w:type="spellEnd"/>
      <w:r>
        <w:t xml:space="preserve">. pedagogė pagalbą teikė 26 mokiniams. Ugdymas vyko individualiai, grupelėse bei taikant dalyvavimo pamokose praktiką. Daug dėmesio skyrė mokiniams, besimokantiems pradinėse klasėse. Sunkiausiai sekėsi trečios klasės mokinėms Žemynai Mockutei bei </w:t>
      </w:r>
      <w:proofErr w:type="spellStart"/>
      <w:r>
        <w:t>Militai</w:t>
      </w:r>
      <w:proofErr w:type="spellEnd"/>
      <w:r>
        <w:t xml:space="preserve"> </w:t>
      </w:r>
      <w:proofErr w:type="spellStart"/>
      <w:r>
        <w:t>Brazaitytei</w:t>
      </w:r>
      <w:proofErr w:type="spellEnd"/>
      <w:r>
        <w:t xml:space="preserve">, nes mergaitės labai mažai kalba, reikalinga pastovi individuali pagalba. Taip pat daug dėmesio skyrė 2 – oje klasėje besimokantiems </w:t>
      </w:r>
      <w:proofErr w:type="spellStart"/>
      <w:r>
        <w:t>spec</w:t>
      </w:r>
      <w:proofErr w:type="spellEnd"/>
      <w:r>
        <w:t>. poreikių mokiniams. Vyresnėse klasėse matematikos mokytojai pageidaujant speciali pagalba buvo teikiama pamokose.</w:t>
      </w:r>
    </w:p>
    <w:p w14:paraId="1718C5AE" w14:textId="2CD58421" w:rsidR="000E4EDA" w:rsidRDefault="000E4EDA" w:rsidP="00B846E4">
      <w:pPr>
        <w:spacing w:line="276" w:lineRule="auto"/>
        <w:ind w:firstLine="567"/>
        <w:jc w:val="both"/>
      </w:pPr>
      <w:r>
        <w:t>Specialistė paskatino mokinius dalyvauti respublikiniame projekte „Jie nešė šviesą ant pečių“, skirtame kovo 16 –jai knygnešio dienai paminėti. Šiame konkurse dalyvavo ir rašė laišką knygnešiui 2 mūsų gimnazijos mokinės. Taip pat 8 pradinių klasių mokiniai noriai dalyvavo respublikiniame projekte “Mano Kalėdos lange“, noriai įsitraukė į tarptautinį meninį kūrybinį projektą „Spalvoti žodžiai mamai“ bei respublikinę parodą „Margučių margutis“.</w:t>
      </w:r>
    </w:p>
    <w:p w14:paraId="2C64525E" w14:textId="2594A249" w:rsidR="000E4EDA" w:rsidRDefault="000E4EDA" w:rsidP="00B846E4">
      <w:pPr>
        <w:spacing w:line="276" w:lineRule="auto"/>
        <w:ind w:firstLine="567"/>
        <w:jc w:val="both"/>
      </w:pPr>
      <w:r>
        <w:t xml:space="preserve">Nuolat bendradarbiavo su pavaduotoja ugdymui bei </w:t>
      </w:r>
      <w:r w:rsidR="009A4607">
        <w:t xml:space="preserve">rajono </w:t>
      </w:r>
      <w:r>
        <w:t xml:space="preserve">ŠPT specialistėmis dėl </w:t>
      </w:r>
      <w:proofErr w:type="spellStart"/>
      <w:r>
        <w:t>spec</w:t>
      </w:r>
      <w:proofErr w:type="spellEnd"/>
      <w:r>
        <w:t>. poreikių mokinių pradinio bei pakartotinio vertinimo. Daugelį klausimų sprend</w:t>
      </w:r>
      <w:r w:rsidR="009A4607">
        <w:t>ė</w:t>
      </w:r>
      <w:r>
        <w:t xml:space="preserve"> su socialine pedagoge bei visuomenės sveikatos priežiūros specialiste. Iškil</w:t>
      </w:r>
      <w:r w:rsidR="009A4607">
        <w:t>us</w:t>
      </w:r>
      <w:r>
        <w:t xml:space="preserve"> problema</w:t>
      </w:r>
      <w:r w:rsidR="009A4607">
        <w:t>i</w:t>
      </w:r>
      <w:r>
        <w:t xml:space="preserve"> dėl 5 klasės mokinio Emilio Vasiliausk</w:t>
      </w:r>
      <w:r w:rsidR="009A4607">
        <w:t>o mokymosi bei elgesio pamokose</w:t>
      </w:r>
      <w:r>
        <w:t xml:space="preserve"> </w:t>
      </w:r>
      <w:r w:rsidR="009A4607">
        <w:t>i</w:t>
      </w:r>
      <w:r>
        <w:t>ndividualių pokalbių metu su klasės auklėtoju ir pagalbos specialistėmis paaiškėjo, kad Emilis netinkamai auklėjamas namuose. Buvo suorganizuoti mokymai Emilio tėvams, kurių metu specialistės suteikė žinių apie tinkamus auklėjimo metodus šeimoje.</w:t>
      </w:r>
    </w:p>
    <w:p w14:paraId="166C7E38" w14:textId="02D9AF04" w:rsidR="000E4EDA" w:rsidRDefault="000E4EDA" w:rsidP="00B846E4">
      <w:pPr>
        <w:spacing w:line="276" w:lineRule="auto"/>
        <w:ind w:firstLine="567"/>
        <w:jc w:val="both"/>
      </w:pPr>
      <w:r>
        <w:t xml:space="preserve"> Neatsiejama darbo dalis pasitarimų, seminarų ir konferencijų lankymas bei gerosios darbo patirties sklaida pedagogų metodiniuose pasitarimuose. </w:t>
      </w:r>
      <w:r w:rsidRPr="00BA28A4">
        <w:t>Konsultav</w:t>
      </w:r>
      <w:r w:rsidR="009A4607">
        <w:t>o</w:t>
      </w:r>
      <w:r w:rsidRPr="00BA28A4">
        <w:t xml:space="preserve"> mokytojus rengiant </w:t>
      </w:r>
      <w:r>
        <w:t>pritaikytas</w:t>
      </w:r>
      <w:r w:rsidRPr="00BA28A4">
        <w:t xml:space="preserve"> ugdymo programas, derin</w:t>
      </w:r>
      <w:r w:rsidR="009A4607">
        <w:t>o</w:t>
      </w:r>
      <w:r w:rsidRPr="00BA28A4">
        <w:t xml:space="preserve"> su dalyko mokytoju tikslus ir uždavinius.</w:t>
      </w:r>
      <w:r w:rsidR="009A4607">
        <w:t xml:space="preserve"> </w:t>
      </w:r>
      <w:r w:rsidRPr="00BA28A4">
        <w:t xml:space="preserve">Visais įmanomais būdais </w:t>
      </w:r>
      <w:r w:rsidR="009A4607">
        <w:t>pedagogė</w:t>
      </w:r>
      <w:r w:rsidRPr="00BA28A4">
        <w:t xml:space="preserve"> bendradarbiav</w:t>
      </w:r>
      <w:r w:rsidR="009A4607">
        <w:t>o</w:t>
      </w:r>
      <w:r w:rsidRPr="00BA28A4">
        <w:t xml:space="preserve"> su </w:t>
      </w:r>
      <w:r w:rsidR="009A4607">
        <w:t xml:space="preserve">mokinių </w:t>
      </w:r>
      <w:r w:rsidRPr="00BA28A4">
        <w:t>tėvais</w:t>
      </w:r>
      <w:r w:rsidR="009A4607">
        <w:t>,</w:t>
      </w:r>
      <w:r w:rsidRPr="00BA28A4">
        <w:t xml:space="preserve"> </w:t>
      </w:r>
      <w:r w:rsidR="009A4607">
        <w:t>n</w:t>
      </w:r>
      <w:r w:rsidRPr="00BA28A4">
        <w:t>uolat mokinių pasiekimus bei pažangą aptar</w:t>
      </w:r>
      <w:r w:rsidR="009A4607">
        <w:t>ė</w:t>
      </w:r>
      <w:r w:rsidRPr="00BA28A4">
        <w:t xml:space="preserve"> su pedagogais ir mokinių tėveliais</w:t>
      </w:r>
      <w:r w:rsidR="009A4607">
        <w:t>,</w:t>
      </w:r>
      <w:r w:rsidRPr="00BA28A4">
        <w:t xml:space="preserve"> </w:t>
      </w:r>
      <w:r w:rsidR="009A4607">
        <w:t>v</w:t>
      </w:r>
      <w:r w:rsidRPr="00BA28A4">
        <w:t>isi kartu stiprino mokinių mokymosi motyvaciją, stengė</w:t>
      </w:r>
      <w:r w:rsidR="009A4607">
        <w:t>si</w:t>
      </w:r>
      <w:r w:rsidRPr="00BA28A4">
        <w:t xml:space="preserve"> sukurti ir išlaikyti teigiamus santykius, pabrėžiant vaikų laimėjimus </w:t>
      </w:r>
      <w:r>
        <w:t>ugdomosios veiklos metu.</w:t>
      </w:r>
      <w:r w:rsidR="009A4607">
        <w:t xml:space="preserve"> Taip pat d</w:t>
      </w:r>
      <w:r>
        <w:t>alyva</w:t>
      </w:r>
      <w:r w:rsidR="009A4607">
        <w:t>vo</w:t>
      </w:r>
      <w:r>
        <w:t xml:space="preserve"> gimnazijos </w:t>
      </w:r>
      <w:r w:rsidR="009A4607">
        <w:t>v</w:t>
      </w:r>
      <w:r>
        <w:t xml:space="preserve">aiko gerovės komisijos veikloje. </w:t>
      </w:r>
    </w:p>
    <w:p w14:paraId="31BCEB00" w14:textId="063B0F30" w:rsidR="00485AD3" w:rsidRPr="00E9176E" w:rsidRDefault="002979D8" w:rsidP="00B846E4">
      <w:pPr>
        <w:spacing w:line="276" w:lineRule="auto"/>
        <w:ind w:firstLine="709"/>
        <w:jc w:val="both"/>
      </w:pPr>
      <w:r w:rsidRPr="00E9176E">
        <w:t>Mokytojo padėjėj</w:t>
      </w:r>
      <w:r w:rsidR="00C369B1" w:rsidRPr="00E9176E">
        <w:t>os pagalbą</w:t>
      </w:r>
      <w:r w:rsidRPr="00E9176E">
        <w:t xml:space="preserve"> pagal savo pareigybės aprašą </w:t>
      </w:r>
      <w:r w:rsidR="00C369B1" w:rsidRPr="00E9176E">
        <w:t>teik</w:t>
      </w:r>
      <w:r w:rsidR="00E9176E" w:rsidRPr="00E9176E">
        <w:t>ė</w:t>
      </w:r>
      <w:r w:rsidR="00C369B1" w:rsidRPr="00E9176E">
        <w:t xml:space="preserve"> </w:t>
      </w:r>
      <w:r w:rsidRPr="00E9176E">
        <w:t>pradinių klasių</w:t>
      </w:r>
      <w:r w:rsidR="00E9176E" w:rsidRPr="00E9176E">
        <w:t xml:space="preserve"> ir 5-8 klasių mokiniams</w:t>
      </w:r>
      <w:r w:rsidRPr="00E9176E">
        <w:t>.</w:t>
      </w:r>
      <w:r w:rsidR="00C369B1" w:rsidRPr="00E9176E">
        <w:t xml:space="preserve"> Jų pagrindinis uždavinys buvo bendraujant su mokytojais maksimaliai padėti mokiniams siekti aukštesnių rezultatų ir patirti mokymosi sėkmę.</w:t>
      </w:r>
      <w:r w:rsidR="00E9176E" w:rsidRPr="00E9176E">
        <w:t xml:space="preserve"> Kad šis darbas buvo</w:t>
      </w:r>
      <w:r w:rsidR="00516AF9">
        <w:t xml:space="preserve"> sėkmingas patvirtina 2021-2022m.</w:t>
      </w:r>
      <w:r w:rsidR="00E9176E" w:rsidRPr="00E9176E">
        <w:t xml:space="preserve">m. </w:t>
      </w:r>
      <w:proofErr w:type="spellStart"/>
      <w:r w:rsidR="00E9176E" w:rsidRPr="00E9176E">
        <w:t>spec</w:t>
      </w:r>
      <w:proofErr w:type="spellEnd"/>
      <w:r w:rsidR="00E9176E" w:rsidRPr="00E9176E">
        <w:t>. poreikių mokinių pasiekimai. Jie visi buvo pažangūs, jų metinių pažymių vidurkis padidėjo 0,2 balo.</w:t>
      </w:r>
    </w:p>
    <w:p w14:paraId="37901AF2" w14:textId="77777777" w:rsidR="008007BF" w:rsidRPr="00887164" w:rsidRDefault="008007BF" w:rsidP="00B846E4">
      <w:pPr>
        <w:spacing w:line="276" w:lineRule="auto"/>
        <w:jc w:val="both"/>
        <w:rPr>
          <w:color w:val="000000" w:themeColor="text1"/>
        </w:rPr>
      </w:pPr>
    </w:p>
    <w:p w14:paraId="2E667561" w14:textId="0D852BBD" w:rsidR="00F82DEB" w:rsidRPr="00E657E1" w:rsidRDefault="00F82DEB" w:rsidP="00B846E4">
      <w:pPr>
        <w:spacing w:line="276" w:lineRule="auto"/>
        <w:jc w:val="both"/>
        <w:rPr>
          <w:b/>
        </w:rPr>
      </w:pPr>
      <w:r w:rsidRPr="00E657E1">
        <w:rPr>
          <w:b/>
        </w:rPr>
        <w:t>5.</w:t>
      </w:r>
      <w:r w:rsidR="00B72C50" w:rsidRPr="00E657E1">
        <w:rPr>
          <w:b/>
        </w:rPr>
        <w:t>8</w:t>
      </w:r>
      <w:r w:rsidRPr="00E657E1">
        <w:rPr>
          <w:b/>
        </w:rPr>
        <w:t xml:space="preserve">. Įstaigos komisijų </w:t>
      </w:r>
      <w:r w:rsidR="00574CB3" w:rsidRPr="00E657E1">
        <w:rPr>
          <w:b/>
        </w:rPr>
        <w:t xml:space="preserve">ir darbo grupių </w:t>
      </w:r>
      <w:r w:rsidRPr="00E657E1">
        <w:rPr>
          <w:b/>
        </w:rPr>
        <w:t xml:space="preserve">veikla </w:t>
      </w:r>
      <w:r w:rsidR="00DB4B85" w:rsidRPr="00E657E1">
        <w:rPr>
          <w:b/>
        </w:rPr>
        <w:t>202</w:t>
      </w:r>
      <w:r w:rsidR="00E657E1">
        <w:rPr>
          <w:b/>
        </w:rPr>
        <w:t>2</w:t>
      </w:r>
      <w:r w:rsidR="00DB4B85" w:rsidRPr="00E657E1">
        <w:rPr>
          <w:b/>
        </w:rPr>
        <w:t xml:space="preserve"> </w:t>
      </w:r>
      <w:r w:rsidRPr="00E657E1">
        <w:rPr>
          <w:b/>
        </w:rPr>
        <w:t>metais</w:t>
      </w:r>
      <w:r w:rsidR="00533D17" w:rsidRPr="00E657E1">
        <w:rPr>
          <w:b/>
        </w:rPr>
        <w:t xml:space="preserve"> (kiek ir kokių komisijų ir grupių buvo ir  jų veiklų dermė su įstaigos strateginiu veiklos planu bei metų veiklos programa)</w:t>
      </w:r>
      <w:r w:rsidR="000A7A10" w:rsidRPr="00E657E1">
        <w:rPr>
          <w:b/>
        </w:rPr>
        <w:t>.</w:t>
      </w:r>
    </w:p>
    <w:p w14:paraId="61AA4EE5" w14:textId="15BBF1C9" w:rsidR="00AF469D" w:rsidRDefault="00B048B4" w:rsidP="00B846E4">
      <w:pPr>
        <w:spacing w:line="276" w:lineRule="auto"/>
        <w:ind w:firstLine="720"/>
        <w:jc w:val="both"/>
      </w:pPr>
      <w:r w:rsidRPr="00E657E1">
        <w:t>Gimnazijoje veikia savivald</w:t>
      </w:r>
      <w:r w:rsidR="00C369B1" w:rsidRPr="00E657E1">
        <w:t>os institucijos</w:t>
      </w:r>
      <w:r w:rsidRPr="00E657E1">
        <w:t xml:space="preserve">: mokytojų taryba, gimnazijos taryba, mokinių taryba, seniūnų taryba, tėvų komitetas, darbo taryba, veikia Lietuvos švietimo darbuotojų profesinė sąjunga. </w:t>
      </w:r>
      <w:r w:rsidR="00D732E6" w:rsidRPr="00E657E1">
        <w:t>202</w:t>
      </w:r>
      <w:r w:rsidR="00E657E1">
        <w:t>2</w:t>
      </w:r>
      <w:r w:rsidR="00D732E6" w:rsidRPr="00E657E1">
        <w:t xml:space="preserve"> metais gimnazijoje dirbo darbo grupės</w:t>
      </w:r>
      <w:r w:rsidR="00DD1070" w:rsidRPr="00E657E1">
        <w:t xml:space="preserve"> ir komisijos</w:t>
      </w:r>
      <w:r w:rsidR="00D732E6" w:rsidRPr="00E657E1">
        <w:t>:</w:t>
      </w:r>
      <w:r w:rsidR="00EC1854">
        <w:t xml:space="preserve"> menų ir technologijų brandos egzamino konsultacinė grupė (2022-09-28 </w:t>
      </w:r>
      <w:proofErr w:type="spellStart"/>
      <w:r w:rsidR="00EC1854">
        <w:t>Nr</w:t>
      </w:r>
      <w:proofErr w:type="spellEnd"/>
      <w:r w:rsidR="00EC1854">
        <w:t>. M1-75), lietuvių kalbos ir literatūros mokyklinio bran</w:t>
      </w:r>
      <w:r w:rsidR="00490347">
        <w:t>d</w:t>
      </w:r>
      <w:r w:rsidR="00EC1854">
        <w:t xml:space="preserve">os egzamino vykdymo grupė (2022-05-23 </w:t>
      </w:r>
      <w:proofErr w:type="spellStart"/>
      <w:r w:rsidR="00EC1854">
        <w:t>Nr</w:t>
      </w:r>
      <w:proofErr w:type="spellEnd"/>
      <w:r w:rsidR="00EC1854">
        <w:t>. M1-42, PUPP vykdymo grup</w:t>
      </w:r>
      <w:r w:rsidR="00490347">
        <w:t>ės</w:t>
      </w:r>
      <w:r w:rsidR="00EC1854">
        <w:t xml:space="preserve"> ir vertinimo komisijos (2022-04-27 </w:t>
      </w:r>
      <w:proofErr w:type="spellStart"/>
      <w:r w:rsidR="00EC1854">
        <w:t>Nr</w:t>
      </w:r>
      <w:proofErr w:type="spellEnd"/>
      <w:r w:rsidR="00EC1854">
        <w:t xml:space="preserve">. M1-35), NMPP vykdymo grupė (2022-03-31 </w:t>
      </w:r>
      <w:proofErr w:type="spellStart"/>
      <w:r w:rsidR="00EC1854">
        <w:t>Nr</w:t>
      </w:r>
      <w:proofErr w:type="spellEnd"/>
      <w:r w:rsidR="00EC1854">
        <w:t xml:space="preserve">. M1-26), </w:t>
      </w:r>
      <w:r w:rsidR="00490347">
        <w:t xml:space="preserve">lietuvių kalbos ir literatūros įskaitos vykdymo komisija (2022-02-21 </w:t>
      </w:r>
      <w:proofErr w:type="spellStart"/>
      <w:r w:rsidR="00490347">
        <w:t>Nr</w:t>
      </w:r>
      <w:proofErr w:type="spellEnd"/>
      <w:r w:rsidR="00490347">
        <w:t xml:space="preserve">. M1-14), mokyklinių brandos egzaminų vertinimo komisijos (2022-02-09 </w:t>
      </w:r>
      <w:proofErr w:type="spellStart"/>
      <w:r w:rsidR="00490347">
        <w:t>Nr</w:t>
      </w:r>
      <w:proofErr w:type="spellEnd"/>
      <w:r w:rsidR="00490347">
        <w:t>. M1-12),</w:t>
      </w:r>
      <w:r w:rsidR="00516AF9">
        <w:t xml:space="preserve"> darbo grupė 2023</w:t>
      </w:r>
      <w:r w:rsidR="00932702">
        <w:t>m. veiklos programai rengti (</w:t>
      </w:r>
      <w:r w:rsidR="00E95AD5">
        <w:t xml:space="preserve">2022-12-08 </w:t>
      </w:r>
      <w:proofErr w:type="spellStart"/>
      <w:r w:rsidR="00E95AD5">
        <w:t>Nr</w:t>
      </w:r>
      <w:proofErr w:type="spellEnd"/>
      <w:r w:rsidR="00E95AD5">
        <w:t>. V1-183),</w:t>
      </w:r>
      <w:r w:rsidR="00D732E6" w:rsidRPr="00E657E1">
        <w:t xml:space="preserve"> </w:t>
      </w:r>
      <w:r w:rsidR="00451552">
        <w:t xml:space="preserve">inventorizacijos komisija (2022-11-16 </w:t>
      </w:r>
      <w:proofErr w:type="spellStart"/>
      <w:r w:rsidR="00451552">
        <w:t>Nr</w:t>
      </w:r>
      <w:proofErr w:type="spellEnd"/>
      <w:r w:rsidR="00451552">
        <w:t xml:space="preserve">. V1-163), nuosavybės teise priklausančio nematerialiojo, ilgalaikio ir trumpalaikio turto, kurį patikėjimo teise valdo Griškabūdžio gimnazija, pripažinimo nereikalingu arba netinkamu (negalimu) naudoti bei šio turto nurašymo ir likvidavimo komisija (2022-10-20 </w:t>
      </w:r>
      <w:proofErr w:type="spellStart"/>
      <w:r w:rsidR="00451552">
        <w:t>Nr</w:t>
      </w:r>
      <w:proofErr w:type="spellEnd"/>
      <w:r w:rsidR="00451552">
        <w:t xml:space="preserve">. V1-150), priėmimo į direktoriaus pavaduotojo </w:t>
      </w:r>
      <w:r w:rsidR="00451552">
        <w:lastRenderedPageBreak/>
        <w:t xml:space="preserve">ikimokykliniam ugdymui pareigybę komisija (2022-05-24 </w:t>
      </w:r>
      <w:proofErr w:type="spellStart"/>
      <w:r w:rsidR="00451552">
        <w:t>Nr</w:t>
      </w:r>
      <w:proofErr w:type="spellEnd"/>
      <w:r w:rsidR="00451552">
        <w:t xml:space="preserve">. V1-91), dvišalė </w:t>
      </w:r>
      <w:r w:rsidR="00B357D5">
        <w:t xml:space="preserve">komisija nelaimingo atsitikimo tyrimui (2022-03-24 </w:t>
      </w:r>
      <w:proofErr w:type="spellStart"/>
      <w:r w:rsidR="00B357D5">
        <w:t>Nr</w:t>
      </w:r>
      <w:proofErr w:type="spellEnd"/>
      <w:r w:rsidR="00B357D5">
        <w:t>. V1-49)</w:t>
      </w:r>
      <w:r w:rsidR="00490347">
        <w:t>.</w:t>
      </w:r>
      <w:r w:rsidR="00B357D5">
        <w:t xml:space="preserve"> </w:t>
      </w:r>
    </w:p>
    <w:p w14:paraId="0A87EFBD" w14:textId="77777777" w:rsidR="00490347" w:rsidRPr="00490347" w:rsidRDefault="00490347" w:rsidP="00B846E4">
      <w:pPr>
        <w:spacing w:line="276" w:lineRule="auto"/>
        <w:ind w:firstLine="720"/>
        <w:jc w:val="both"/>
      </w:pPr>
    </w:p>
    <w:p w14:paraId="5DA18AFF" w14:textId="1110CC18" w:rsidR="00533D17" w:rsidRPr="00354CB7" w:rsidRDefault="00533D17" w:rsidP="00B846E4">
      <w:pPr>
        <w:spacing w:line="276" w:lineRule="auto"/>
        <w:jc w:val="both"/>
        <w:rPr>
          <w:b/>
        </w:rPr>
      </w:pPr>
      <w:r w:rsidRPr="00354CB7">
        <w:rPr>
          <w:b/>
        </w:rPr>
        <w:t>5.</w:t>
      </w:r>
      <w:r w:rsidR="00B72C50" w:rsidRPr="00354CB7">
        <w:rPr>
          <w:b/>
        </w:rPr>
        <w:t>9</w:t>
      </w:r>
      <w:r w:rsidRPr="00354CB7">
        <w:rPr>
          <w:b/>
        </w:rPr>
        <w:t>. Įstaigos metodinės tarybos bei metodinių grupių veikla ir jų veiklų dermė su įstaigos strateginiu veiklos planu bei metų veiklos programa</w:t>
      </w:r>
      <w:r w:rsidR="00AF469D" w:rsidRPr="00354CB7">
        <w:rPr>
          <w:b/>
        </w:rPr>
        <w:t xml:space="preserve"> bei</w:t>
      </w:r>
      <w:r w:rsidRPr="00354CB7">
        <w:rPr>
          <w:b/>
        </w:rPr>
        <w:t xml:space="preserve"> lentelė: kiek pravesta atvirų pamokų, kiek stebėta pamokų, kiek vesta seminarų, skaityta pranešimų, parengta anotacijų, publika</w:t>
      </w:r>
      <w:r w:rsidR="00C84E77" w:rsidRPr="00354CB7">
        <w:rPr>
          <w:b/>
        </w:rPr>
        <w:t>cijų, aprobuota metodinių darbų</w:t>
      </w:r>
      <w:r w:rsidR="00AF469D" w:rsidRPr="00354CB7">
        <w:rPr>
          <w:b/>
        </w:rPr>
        <w:t>.</w:t>
      </w:r>
    </w:p>
    <w:p w14:paraId="5DAC1335" w14:textId="5845AC40" w:rsidR="001B34B3" w:rsidRPr="005D3E2E" w:rsidRDefault="00C84E77" w:rsidP="00B846E4">
      <w:pPr>
        <w:pStyle w:val="gmail-msolistparagraphcxspmiddle20276e8eeb909990d08fc084cee05b6e"/>
        <w:spacing w:before="0" w:beforeAutospacing="0" w:after="0" w:afterAutospacing="0" w:line="276" w:lineRule="auto"/>
        <w:ind w:firstLine="720"/>
        <w:jc w:val="both"/>
      </w:pPr>
      <w:r w:rsidRPr="00354CB7">
        <w:t>Gimnazijos metodinė</w:t>
      </w:r>
      <w:r w:rsidR="00B94089" w:rsidRPr="00354CB7">
        <w:t>s</w:t>
      </w:r>
      <w:r w:rsidRPr="00354CB7">
        <w:t xml:space="preserve"> taryb</w:t>
      </w:r>
      <w:r w:rsidR="00B94089" w:rsidRPr="00354CB7">
        <w:t>os</w:t>
      </w:r>
      <w:r w:rsidR="00516AF9">
        <w:t xml:space="preserve"> </w:t>
      </w:r>
      <w:r w:rsidRPr="00354CB7">
        <w:t>veikl</w:t>
      </w:r>
      <w:r w:rsidR="00B94089" w:rsidRPr="00354CB7">
        <w:t>os</w:t>
      </w:r>
      <w:r w:rsidRPr="00354CB7">
        <w:t xml:space="preserve"> </w:t>
      </w:r>
      <w:r w:rsidR="00B94089" w:rsidRPr="00354CB7">
        <w:t xml:space="preserve">įgyvendino uždavinius: </w:t>
      </w:r>
      <w:r w:rsidR="00354CB7" w:rsidRPr="0089521F">
        <w:t>užtikrinti metodinį ir dalykinį mokytojų bendradarbiavimą, dalijimą</w:t>
      </w:r>
      <w:r w:rsidR="00354CB7">
        <w:t xml:space="preserve">si patirtimi, seminarų medžiaga; </w:t>
      </w:r>
      <w:r w:rsidR="00354CB7" w:rsidRPr="0089521F">
        <w:t xml:space="preserve">gerinti ugdymo rezultatus </w:t>
      </w:r>
      <w:r w:rsidR="00354CB7">
        <w:t xml:space="preserve">ugdant mokinių mokėjimo mokytis kompetenciją; </w:t>
      </w:r>
      <w:r w:rsidR="00354CB7" w:rsidRPr="0089521F">
        <w:t>tobulinti mokytojų gebėjimus teisingai nustatyti mokinių poreikius.</w:t>
      </w:r>
      <w:r w:rsidR="00354CB7">
        <w:t xml:space="preserve"> Buvo susitarta dėl prioritetinių kvalifikacijos tobulinimo ir metodinės veiklos krypčių: mokytojų skaitmeninio raštingumo kompetencijų</w:t>
      </w:r>
      <w:r w:rsidR="00354CB7" w:rsidRPr="003207BF">
        <w:t xml:space="preserve"> </w:t>
      </w:r>
      <w:r w:rsidR="00354CB7">
        <w:t xml:space="preserve">tobulinimas; </w:t>
      </w:r>
      <w:r w:rsidR="00354CB7">
        <w:rPr>
          <w:color w:val="000000"/>
        </w:rPr>
        <w:t>mokinių m</w:t>
      </w:r>
      <w:r w:rsidR="00354CB7" w:rsidRPr="003207BF">
        <w:rPr>
          <w:color w:val="000000"/>
        </w:rPr>
        <w:t xml:space="preserve">okėjimo mokytis kompetencijos </w:t>
      </w:r>
      <w:r w:rsidR="00354CB7">
        <w:rPr>
          <w:color w:val="000000"/>
        </w:rPr>
        <w:t xml:space="preserve">ugdymas; </w:t>
      </w:r>
      <w:r w:rsidR="00354CB7" w:rsidRPr="003207BF">
        <w:rPr>
          <w:color w:val="000000"/>
        </w:rPr>
        <w:t>įtrauk</w:t>
      </w:r>
      <w:r w:rsidR="00354CB7">
        <w:rPr>
          <w:color w:val="000000"/>
        </w:rPr>
        <w:t xml:space="preserve">iojo ugdymo diegimas; </w:t>
      </w:r>
      <w:r w:rsidR="00354CB7" w:rsidRPr="003207BF">
        <w:t>bendradarbiavimo gebėjimų, reikalingų siekiant kiekvieno mokinio pažangos, tobulinimas</w:t>
      </w:r>
      <w:r w:rsidR="00354CB7">
        <w:t xml:space="preserve">; </w:t>
      </w:r>
      <w:r w:rsidR="00354CB7" w:rsidRPr="003207BF">
        <w:rPr>
          <w:iCs/>
        </w:rPr>
        <w:t>krypting</w:t>
      </w:r>
      <w:r w:rsidR="00354CB7">
        <w:rPr>
          <w:iCs/>
        </w:rPr>
        <w:t>o</w:t>
      </w:r>
      <w:r w:rsidR="00354CB7" w:rsidRPr="003207BF">
        <w:rPr>
          <w:iCs/>
        </w:rPr>
        <w:t xml:space="preserve"> ugdym</w:t>
      </w:r>
      <w:r w:rsidR="00354CB7">
        <w:rPr>
          <w:iCs/>
        </w:rPr>
        <w:t>o</w:t>
      </w:r>
      <w:r w:rsidR="00354CB7" w:rsidRPr="003207BF">
        <w:rPr>
          <w:iCs/>
        </w:rPr>
        <w:t xml:space="preserve"> karjerai</w:t>
      </w:r>
      <w:r w:rsidR="00354CB7">
        <w:rPr>
          <w:iCs/>
        </w:rPr>
        <w:t xml:space="preserve"> organizavimas.</w:t>
      </w:r>
      <w:r w:rsidR="001B34B3">
        <w:rPr>
          <w:iCs/>
        </w:rPr>
        <w:t xml:space="preserve"> </w:t>
      </w:r>
      <w:r w:rsidR="00354CB7">
        <w:t>Gimnazijos pedagogams b</w:t>
      </w:r>
      <w:r w:rsidR="00094659" w:rsidRPr="00354CB7">
        <w:t>uvo surengt</w:t>
      </w:r>
      <w:r w:rsidR="00354CB7">
        <w:t>i</w:t>
      </w:r>
      <w:r w:rsidR="00094659" w:rsidRPr="00354CB7">
        <w:t xml:space="preserve"> 40 ak. </w:t>
      </w:r>
      <w:proofErr w:type="spellStart"/>
      <w:r w:rsidR="00094659" w:rsidRPr="00354CB7">
        <w:t>val</w:t>
      </w:r>
      <w:proofErr w:type="spellEnd"/>
      <w:r w:rsidR="00094659" w:rsidRPr="00354CB7">
        <w:t>. trukmės mokym</w:t>
      </w:r>
      <w:r w:rsidR="00010D74" w:rsidRPr="00354CB7">
        <w:t>ai</w:t>
      </w:r>
      <w:r w:rsidR="00094659" w:rsidRPr="00354CB7">
        <w:t xml:space="preserve"> „</w:t>
      </w:r>
      <w:r w:rsidR="00354CB7" w:rsidRPr="00354CB7">
        <w:t xml:space="preserve">Mokinio gebėjimų ir </w:t>
      </w:r>
      <w:proofErr w:type="spellStart"/>
      <w:r w:rsidR="00354CB7" w:rsidRPr="00354CB7">
        <w:t>ugdymo(si</w:t>
      </w:r>
      <w:proofErr w:type="spellEnd"/>
      <w:r w:rsidR="00354CB7" w:rsidRPr="00354CB7">
        <w:t>) poreikių atpažinimas ir panaudojimas siekiant jo pažangos</w:t>
      </w:r>
      <w:r w:rsidR="00094659" w:rsidRPr="00354CB7">
        <w:t xml:space="preserve">“, </w:t>
      </w:r>
      <w:r w:rsidR="00354CB7">
        <w:t xml:space="preserve">toliau buvo taikomas </w:t>
      </w:r>
      <w:r w:rsidR="00094659" w:rsidRPr="00354CB7">
        <w:t xml:space="preserve">kolegialus grįžtamasis ryšys. </w:t>
      </w:r>
      <w:r w:rsidR="001B34B3">
        <w:t xml:space="preserve">Įvyko </w:t>
      </w:r>
      <w:r w:rsidR="001B34B3" w:rsidRPr="005D3E2E">
        <w:rPr>
          <w:bCs/>
        </w:rPr>
        <w:t>STEAM projektas “Čia mano namai “ pradinių klasių mokiniams ir</w:t>
      </w:r>
      <w:r w:rsidR="001B34B3">
        <w:rPr>
          <w:bCs/>
        </w:rPr>
        <w:t xml:space="preserve"> priešmokyklinės grupės vaikams, buvo organizuota </w:t>
      </w:r>
      <w:r w:rsidR="001B34B3">
        <w:t>gamtos ir tiksliųjų moksl</w:t>
      </w:r>
      <w:r w:rsidR="00516AF9">
        <w:t>ų savaitė, atlikta 5-8, I-II klasių</w:t>
      </w:r>
      <w:r w:rsidR="001B34B3">
        <w:t xml:space="preserve"> mokinių apklausa „Interaktyvių priemonių naudojimas pamokose“. </w:t>
      </w:r>
      <w:r w:rsidR="00604D3A">
        <w:t xml:space="preserve">Pradinių </w:t>
      </w:r>
      <w:proofErr w:type="spellStart"/>
      <w:r w:rsidR="00604D3A">
        <w:t>kl</w:t>
      </w:r>
      <w:proofErr w:type="spellEnd"/>
      <w:r w:rsidR="00604D3A">
        <w:t xml:space="preserve">. mokytoja metodininkė Lina Sinkevičienė ir direktoriaus pavaduotoja ugdymui Jolita </w:t>
      </w:r>
      <w:proofErr w:type="spellStart"/>
      <w:r w:rsidR="00604D3A">
        <w:t>Leščinskaitė</w:t>
      </w:r>
      <w:proofErr w:type="spellEnd"/>
      <w:r w:rsidR="00604D3A">
        <w:t xml:space="preserve"> organizavo ir vedė nuotolinę paskaitą-praktikumą rajono pradinių klasių mokytojams „Interaktyvaus ekrano naudojimas ugdymo procese“. </w:t>
      </w:r>
    </w:p>
    <w:p w14:paraId="701680CC" w14:textId="47BAA07F" w:rsidR="00010D74" w:rsidRPr="00B2799F" w:rsidRDefault="00010D74" w:rsidP="00B846E4">
      <w:pPr>
        <w:spacing w:line="276" w:lineRule="auto"/>
        <w:jc w:val="both"/>
      </w:pPr>
    </w:p>
    <w:tbl>
      <w:tblPr>
        <w:tblStyle w:val="Lentelstinklelis"/>
        <w:tblW w:w="9854" w:type="dxa"/>
        <w:tblLook w:val="04A0" w:firstRow="1" w:lastRow="0" w:firstColumn="1" w:lastColumn="0" w:noHBand="0" w:noVBand="1"/>
      </w:tblPr>
      <w:tblGrid>
        <w:gridCol w:w="1402"/>
        <w:gridCol w:w="1403"/>
        <w:gridCol w:w="1541"/>
        <w:gridCol w:w="1836"/>
        <w:gridCol w:w="1554"/>
        <w:gridCol w:w="2118"/>
      </w:tblGrid>
      <w:tr w:rsidR="0085743C" w:rsidRPr="00B2799F" w14:paraId="61AD2497" w14:textId="77777777" w:rsidTr="0076345F">
        <w:tc>
          <w:tcPr>
            <w:tcW w:w="1402" w:type="dxa"/>
          </w:tcPr>
          <w:p w14:paraId="4760ABB9" w14:textId="77777777" w:rsidR="00ED31A2" w:rsidRPr="00B2799F" w:rsidRDefault="00ED31A2" w:rsidP="00B846E4">
            <w:pPr>
              <w:spacing w:line="276" w:lineRule="auto"/>
              <w:jc w:val="center"/>
            </w:pPr>
            <w:r w:rsidRPr="00B2799F">
              <w:t>Pravestų atvirų pamokų skaičius</w:t>
            </w:r>
          </w:p>
        </w:tc>
        <w:tc>
          <w:tcPr>
            <w:tcW w:w="1403" w:type="dxa"/>
          </w:tcPr>
          <w:p w14:paraId="62A8C24E" w14:textId="77777777" w:rsidR="00ED31A2" w:rsidRPr="00B2799F" w:rsidRDefault="00ED31A2" w:rsidP="00B846E4">
            <w:pPr>
              <w:spacing w:line="276" w:lineRule="auto"/>
              <w:jc w:val="center"/>
            </w:pPr>
            <w:r w:rsidRPr="00B2799F">
              <w:t>Stebėtų pamokų skaičius</w:t>
            </w:r>
          </w:p>
        </w:tc>
        <w:tc>
          <w:tcPr>
            <w:tcW w:w="1541" w:type="dxa"/>
          </w:tcPr>
          <w:p w14:paraId="7F330BF7" w14:textId="77777777" w:rsidR="00ED31A2" w:rsidRPr="00B2799F" w:rsidRDefault="00ED31A2" w:rsidP="00B846E4">
            <w:pPr>
              <w:spacing w:line="276" w:lineRule="auto"/>
              <w:jc w:val="center"/>
            </w:pPr>
            <w:r w:rsidRPr="00B2799F">
              <w:t>Vestų seminarų skaičius</w:t>
            </w:r>
          </w:p>
        </w:tc>
        <w:tc>
          <w:tcPr>
            <w:tcW w:w="1836" w:type="dxa"/>
          </w:tcPr>
          <w:p w14:paraId="645EF691" w14:textId="77777777" w:rsidR="00ED31A2" w:rsidRPr="00B2799F" w:rsidRDefault="00ED31A2" w:rsidP="00B846E4">
            <w:pPr>
              <w:spacing w:line="276" w:lineRule="auto"/>
              <w:jc w:val="center"/>
            </w:pPr>
            <w:r w:rsidRPr="00B2799F">
              <w:t xml:space="preserve">Skaitytų </w:t>
            </w:r>
            <w:r w:rsidR="0023284F" w:rsidRPr="00B2799F">
              <w:t xml:space="preserve">pranešimų </w:t>
            </w:r>
            <w:r w:rsidRPr="00B2799F">
              <w:t>skaičius</w:t>
            </w:r>
          </w:p>
        </w:tc>
        <w:tc>
          <w:tcPr>
            <w:tcW w:w="1554" w:type="dxa"/>
          </w:tcPr>
          <w:p w14:paraId="2A2611FD" w14:textId="77777777" w:rsidR="00ED31A2" w:rsidRPr="00B2799F" w:rsidRDefault="00ED31A2" w:rsidP="00B846E4">
            <w:pPr>
              <w:spacing w:line="276" w:lineRule="auto"/>
              <w:jc w:val="center"/>
            </w:pPr>
            <w:r w:rsidRPr="00B2799F">
              <w:t>Parengtų anotacijų, publikacijų skaičius</w:t>
            </w:r>
          </w:p>
        </w:tc>
        <w:tc>
          <w:tcPr>
            <w:tcW w:w="2118" w:type="dxa"/>
          </w:tcPr>
          <w:p w14:paraId="118CCD50" w14:textId="77777777" w:rsidR="00ED31A2" w:rsidRPr="00B2799F" w:rsidRDefault="00ED31A2" w:rsidP="00B846E4">
            <w:pPr>
              <w:spacing w:line="276" w:lineRule="auto"/>
              <w:jc w:val="center"/>
            </w:pPr>
            <w:r w:rsidRPr="00B2799F">
              <w:t>Aprobuotų metodinių darbų skaičius</w:t>
            </w:r>
          </w:p>
        </w:tc>
      </w:tr>
      <w:tr w:rsidR="00ED31A2" w:rsidRPr="00B2799F" w14:paraId="51EB96CD" w14:textId="77777777" w:rsidTr="0076345F">
        <w:tc>
          <w:tcPr>
            <w:tcW w:w="1402" w:type="dxa"/>
          </w:tcPr>
          <w:p w14:paraId="4A61AD57" w14:textId="5199084B" w:rsidR="00ED31A2" w:rsidRPr="00B2799F" w:rsidRDefault="00B2799F" w:rsidP="00B846E4">
            <w:pPr>
              <w:spacing w:line="276" w:lineRule="auto"/>
              <w:jc w:val="center"/>
            </w:pPr>
            <w:r>
              <w:t>92</w:t>
            </w:r>
          </w:p>
        </w:tc>
        <w:tc>
          <w:tcPr>
            <w:tcW w:w="1403" w:type="dxa"/>
          </w:tcPr>
          <w:p w14:paraId="2043BF72" w14:textId="0CA84561" w:rsidR="00ED31A2" w:rsidRPr="00B2799F" w:rsidRDefault="00B2799F" w:rsidP="00B846E4">
            <w:pPr>
              <w:spacing w:line="276" w:lineRule="auto"/>
              <w:jc w:val="center"/>
            </w:pPr>
            <w:r>
              <w:t>92</w:t>
            </w:r>
          </w:p>
        </w:tc>
        <w:tc>
          <w:tcPr>
            <w:tcW w:w="1541" w:type="dxa"/>
          </w:tcPr>
          <w:p w14:paraId="62142DE9" w14:textId="0C23AEDB" w:rsidR="00ED31A2" w:rsidRPr="00B2799F" w:rsidRDefault="00B2799F" w:rsidP="00B846E4">
            <w:pPr>
              <w:spacing w:line="276" w:lineRule="auto"/>
              <w:jc w:val="center"/>
            </w:pPr>
            <w:r>
              <w:t>1</w:t>
            </w:r>
          </w:p>
        </w:tc>
        <w:tc>
          <w:tcPr>
            <w:tcW w:w="1836" w:type="dxa"/>
          </w:tcPr>
          <w:p w14:paraId="3B323802" w14:textId="50E43498" w:rsidR="00ED31A2" w:rsidRPr="00B2799F" w:rsidRDefault="00B2799F" w:rsidP="00B846E4">
            <w:pPr>
              <w:spacing w:line="276" w:lineRule="auto"/>
              <w:jc w:val="center"/>
            </w:pPr>
            <w:r>
              <w:t>3</w:t>
            </w:r>
          </w:p>
        </w:tc>
        <w:tc>
          <w:tcPr>
            <w:tcW w:w="1554" w:type="dxa"/>
          </w:tcPr>
          <w:p w14:paraId="109B81F1" w14:textId="77777777" w:rsidR="00ED31A2" w:rsidRPr="00B2799F" w:rsidRDefault="0023284F" w:rsidP="00B846E4">
            <w:pPr>
              <w:spacing w:line="276" w:lineRule="auto"/>
              <w:jc w:val="center"/>
            </w:pPr>
            <w:r w:rsidRPr="00B2799F">
              <w:t>-</w:t>
            </w:r>
          </w:p>
        </w:tc>
        <w:tc>
          <w:tcPr>
            <w:tcW w:w="2118" w:type="dxa"/>
          </w:tcPr>
          <w:p w14:paraId="38D4AC87" w14:textId="77777777" w:rsidR="00ED31A2" w:rsidRPr="00B2799F" w:rsidRDefault="0023284F" w:rsidP="00B846E4">
            <w:pPr>
              <w:spacing w:line="276" w:lineRule="auto"/>
              <w:jc w:val="center"/>
            </w:pPr>
            <w:r w:rsidRPr="00B2799F">
              <w:t>-</w:t>
            </w:r>
          </w:p>
        </w:tc>
      </w:tr>
    </w:tbl>
    <w:p w14:paraId="5605158E" w14:textId="77777777" w:rsidR="00C81650" w:rsidRPr="00DF2D6A" w:rsidRDefault="00C81650" w:rsidP="00B846E4">
      <w:pPr>
        <w:spacing w:line="276" w:lineRule="auto"/>
        <w:jc w:val="both"/>
      </w:pPr>
    </w:p>
    <w:p w14:paraId="1C18D5AF" w14:textId="5E69FCEF" w:rsidR="00693AF4" w:rsidRPr="00DF2D6A" w:rsidRDefault="00F82DEB" w:rsidP="00B846E4">
      <w:pPr>
        <w:spacing w:line="276" w:lineRule="auto"/>
        <w:jc w:val="both"/>
        <w:rPr>
          <w:b/>
        </w:rPr>
      </w:pPr>
      <w:r w:rsidRPr="00DF2D6A">
        <w:rPr>
          <w:b/>
        </w:rPr>
        <w:t>5</w:t>
      </w:r>
      <w:r w:rsidR="00693AF4" w:rsidRPr="00DF2D6A">
        <w:rPr>
          <w:b/>
        </w:rPr>
        <w:t>.</w:t>
      </w:r>
      <w:r w:rsidRPr="00DF2D6A">
        <w:rPr>
          <w:b/>
        </w:rPr>
        <w:t>1</w:t>
      </w:r>
      <w:r w:rsidR="00B72C50" w:rsidRPr="00DF2D6A">
        <w:rPr>
          <w:b/>
        </w:rPr>
        <w:t>0</w:t>
      </w:r>
      <w:r w:rsidR="00F20842" w:rsidRPr="00DF2D6A">
        <w:rPr>
          <w:b/>
        </w:rPr>
        <w:t xml:space="preserve">. </w:t>
      </w:r>
      <w:r w:rsidR="00A233A4" w:rsidRPr="00DF2D6A">
        <w:rPr>
          <w:b/>
        </w:rPr>
        <w:t>P</w:t>
      </w:r>
      <w:r w:rsidR="00F20842" w:rsidRPr="00DF2D6A">
        <w:rPr>
          <w:b/>
        </w:rPr>
        <w:t>edagogų kvalifikacijos kėlimas</w:t>
      </w:r>
      <w:r w:rsidR="00DC0C3A" w:rsidRPr="00DF2D6A">
        <w:rPr>
          <w:b/>
        </w:rPr>
        <w:t>, pedagogų atestacija</w:t>
      </w:r>
      <w:r w:rsidR="00533D17" w:rsidRPr="00DF2D6A">
        <w:rPr>
          <w:b/>
        </w:rPr>
        <w:t xml:space="preserve"> (</w:t>
      </w:r>
      <w:r w:rsidR="003319ED" w:rsidRPr="00DF2D6A">
        <w:rPr>
          <w:b/>
        </w:rPr>
        <w:t>įdėti</w:t>
      </w:r>
      <w:r w:rsidR="00533D17" w:rsidRPr="00DF2D6A">
        <w:rPr>
          <w:b/>
        </w:rPr>
        <w:t xml:space="preserve"> lentelę: kiek viso kvalifikacijos renginių, kiek bendrųjų kompetencijų, kiek dalykinių)</w:t>
      </w:r>
      <w:r w:rsidR="00DC0C3A" w:rsidRPr="00DF2D6A">
        <w:rPr>
          <w:b/>
        </w:rPr>
        <w:t>,</w:t>
      </w:r>
      <w:r w:rsidR="00533D17" w:rsidRPr="00DF2D6A">
        <w:rPr>
          <w:b/>
        </w:rPr>
        <w:t xml:space="preserve"> lentelė apie pedagogų atestaciją įstaigoje</w:t>
      </w:r>
      <w:r w:rsidR="00DC0C3A" w:rsidRPr="00DF2D6A">
        <w:rPr>
          <w:b/>
        </w:rPr>
        <w:t>).</w:t>
      </w:r>
    </w:p>
    <w:tbl>
      <w:tblPr>
        <w:tblStyle w:val="Lentelstinklelis"/>
        <w:tblW w:w="9889" w:type="dxa"/>
        <w:tblLook w:val="04A0" w:firstRow="1" w:lastRow="0" w:firstColumn="1" w:lastColumn="0" w:noHBand="0" w:noVBand="1"/>
      </w:tblPr>
      <w:tblGrid>
        <w:gridCol w:w="3285"/>
        <w:gridCol w:w="3285"/>
        <w:gridCol w:w="3319"/>
      </w:tblGrid>
      <w:tr w:rsidR="0085743C" w:rsidRPr="00DF2D6A" w14:paraId="6A62DA42" w14:textId="77777777" w:rsidTr="0085787B">
        <w:tc>
          <w:tcPr>
            <w:tcW w:w="3285" w:type="dxa"/>
          </w:tcPr>
          <w:p w14:paraId="7FCA6007" w14:textId="77777777" w:rsidR="00DC0C3A" w:rsidRPr="00DF2D6A" w:rsidRDefault="00DC0C3A" w:rsidP="00B846E4">
            <w:pPr>
              <w:spacing w:line="276" w:lineRule="auto"/>
              <w:jc w:val="center"/>
            </w:pPr>
            <w:r w:rsidRPr="00DF2D6A">
              <w:t>Dalyvautų kvalifikacijos renginių skaičius</w:t>
            </w:r>
          </w:p>
        </w:tc>
        <w:tc>
          <w:tcPr>
            <w:tcW w:w="3285" w:type="dxa"/>
          </w:tcPr>
          <w:p w14:paraId="11D2FB5C" w14:textId="77777777" w:rsidR="00DC0C3A" w:rsidRPr="00DF2D6A" w:rsidRDefault="00DC0C3A" w:rsidP="00B846E4">
            <w:pPr>
              <w:spacing w:line="276" w:lineRule="auto"/>
              <w:jc w:val="center"/>
            </w:pPr>
            <w:r w:rsidRPr="00DF2D6A">
              <w:t>Iš jų skirta bendrosioms kompetencijoms tobulinti</w:t>
            </w:r>
          </w:p>
        </w:tc>
        <w:tc>
          <w:tcPr>
            <w:tcW w:w="3319" w:type="dxa"/>
          </w:tcPr>
          <w:p w14:paraId="6601B3FD" w14:textId="77777777" w:rsidR="00DC0C3A" w:rsidRPr="00DF2D6A" w:rsidRDefault="00DC0C3A" w:rsidP="00B846E4">
            <w:pPr>
              <w:spacing w:line="276" w:lineRule="auto"/>
              <w:jc w:val="center"/>
            </w:pPr>
            <w:r w:rsidRPr="00DF2D6A">
              <w:t>Iš jų skirta dalykinėms kompetencijoms tobulinti</w:t>
            </w:r>
          </w:p>
        </w:tc>
      </w:tr>
      <w:tr w:rsidR="00012431" w:rsidRPr="00DF2D6A" w14:paraId="4E9D3AE7" w14:textId="77777777" w:rsidTr="0085787B">
        <w:tc>
          <w:tcPr>
            <w:tcW w:w="3285" w:type="dxa"/>
          </w:tcPr>
          <w:p w14:paraId="6D5BFEA6" w14:textId="0C686B12" w:rsidR="00012431" w:rsidRPr="00DF2D6A" w:rsidRDefault="00F9100A" w:rsidP="00B846E4">
            <w:pPr>
              <w:spacing w:line="276" w:lineRule="auto"/>
              <w:jc w:val="both"/>
            </w:pPr>
            <w:r>
              <w:t>102</w:t>
            </w:r>
          </w:p>
        </w:tc>
        <w:tc>
          <w:tcPr>
            <w:tcW w:w="3285" w:type="dxa"/>
          </w:tcPr>
          <w:p w14:paraId="7D451CFD" w14:textId="1CE03F9F" w:rsidR="00012431" w:rsidRPr="00DF2D6A" w:rsidRDefault="00F9100A" w:rsidP="00B846E4">
            <w:pPr>
              <w:spacing w:line="276" w:lineRule="auto"/>
              <w:jc w:val="both"/>
            </w:pPr>
            <w:r>
              <w:t>51</w:t>
            </w:r>
          </w:p>
        </w:tc>
        <w:tc>
          <w:tcPr>
            <w:tcW w:w="3319" w:type="dxa"/>
          </w:tcPr>
          <w:p w14:paraId="5F760B52" w14:textId="61F5856F" w:rsidR="00012431" w:rsidRPr="00DF2D6A" w:rsidRDefault="00F9100A" w:rsidP="00B846E4">
            <w:pPr>
              <w:spacing w:line="276" w:lineRule="auto"/>
            </w:pPr>
            <w:r>
              <w:t>51</w:t>
            </w:r>
          </w:p>
        </w:tc>
      </w:tr>
    </w:tbl>
    <w:p w14:paraId="00E9A243" w14:textId="77777777" w:rsidR="00DC0C3A" w:rsidRPr="00DF2D6A" w:rsidRDefault="00DC0C3A" w:rsidP="00B846E4">
      <w:pPr>
        <w:spacing w:line="276" w:lineRule="auto"/>
        <w:jc w:val="both"/>
      </w:pPr>
    </w:p>
    <w:tbl>
      <w:tblPr>
        <w:tblStyle w:val="Lentelstinklelis"/>
        <w:tblW w:w="9889" w:type="dxa"/>
        <w:tblLook w:val="04A0" w:firstRow="1" w:lastRow="0" w:firstColumn="1" w:lastColumn="0" w:noHBand="0" w:noVBand="1"/>
      </w:tblPr>
      <w:tblGrid>
        <w:gridCol w:w="2463"/>
        <w:gridCol w:w="2464"/>
        <w:gridCol w:w="2464"/>
        <w:gridCol w:w="2498"/>
      </w:tblGrid>
      <w:tr w:rsidR="0085743C" w:rsidRPr="00DF2D6A" w14:paraId="34705A2A" w14:textId="77777777" w:rsidTr="0085787B">
        <w:tc>
          <w:tcPr>
            <w:tcW w:w="2463" w:type="dxa"/>
          </w:tcPr>
          <w:p w14:paraId="1E029EDC" w14:textId="03EE085E" w:rsidR="003C138A" w:rsidRPr="00DF2D6A" w:rsidRDefault="003C138A" w:rsidP="00B846E4">
            <w:pPr>
              <w:spacing w:line="276" w:lineRule="auto"/>
              <w:jc w:val="center"/>
            </w:pPr>
            <w:r w:rsidRPr="00DF2D6A">
              <w:t>202</w:t>
            </w:r>
            <w:r w:rsidR="00E657E1" w:rsidRPr="00DF2D6A">
              <w:t>2</w:t>
            </w:r>
            <w:r w:rsidRPr="00DF2D6A">
              <w:t>m. atestuotų mokytojų skaičius</w:t>
            </w:r>
          </w:p>
        </w:tc>
        <w:tc>
          <w:tcPr>
            <w:tcW w:w="2464" w:type="dxa"/>
          </w:tcPr>
          <w:p w14:paraId="65953271" w14:textId="77777777" w:rsidR="003C138A" w:rsidRPr="00DF2D6A" w:rsidRDefault="003C138A" w:rsidP="00B846E4">
            <w:pPr>
              <w:spacing w:line="276" w:lineRule="auto"/>
              <w:jc w:val="center"/>
            </w:pPr>
            <w:r w:rsidRPr="00DF2D6A">
              <w:t>Dalykas</w:t>
            </w:r>
          </w:p>
        </w:tc>
        <w:tc>
          <w:tcPr>
            <w:tcW w:w="2464" w:type="dxa"/>
          </w:tcPr>
          <w:p w14:paraId="27BCFA32" w14:textId="77777777" w:rsidR="003C138A" w:rsidRPr="00DF2D6A" w:rsidRDefault="003C138A" w:rsidP="00B846E4">
            <w:pPr>
              <w:spacing w:line="276" w:lineRule="auto"/>
              <w:jc w:val="center"/>
            </w:pPr>
            <w:r w:rsidRPr="00DF2D6A">
              <w:t>Turėta kvalifikacinė kategorija</w:t>
            </w:r>
          </w:p>
        </w:tc>
        <w:tc>
          <w:tcPr>
            <w:tcW w:w="2498" w:type="dxa"/>
          </w:tcPr>
          <w:p w14:paraId="17D729EE" w14:textId="77777777" w:rsidR="003C138A" w:rsidRPr="00DF2D6A" w:rsidRDefault="003C138A" w:rsidP="00B846E4">
            <w:pPr>
              <w:spacing w:line="276" w:lineRule="auto"/>
              <w:jc w:val="center"/>
            </w:pPr>
            <w:r w:rsidRPr="00DF2D6A">
              <w:t>Įgyta kvalifikacinė kategorija</w:t>
            </w:r>
          </w:p>
        </w:tc>
      </w:tr>
      <w:tr w:rsidR="003C138A" w:rsidRPr="00DF2D6A" w14:paraId="75673243" w14:textId="77777777" w:rsidTr="0085787B">
        <w:tc>
          <w:tcPr>
            <w:tcW w:w="2463" w:type="dxa"/>
          </w:tcPr>
          <w:p w14:paraId="553FDAC4" w14:textId="517BA01F" w:rsidR="003C138A" w:rsidRPr="00DF2D6A" w:rsidRDefault="00E657E1" w:rsidP="00B846E4">
            <w:pPr>
              <w:spacing w:line="276" w:lineRule="auto"/>
              <w:jc w:val="both"/>
            </w:pPr>
            <w:r w:rsidRPr="00DF2D6A">
              <w:t>1</w:t>
            </w:r>
          </w:p>
        </w:tc>
        <w:tc>
          <w:tcPr>
            <w:tcW w:w="2464" w:type="dxa"/>
          </w:tcPr>
          <w:p w14:paraId="0DB8856C" w14:textId="36F53F22" w:rsidR="003C138A" w:rsidRPr="00DF2D6A" w:rsidRDefault="00E657E1" w:rsidP="00B846E4">
            <w:pPr>
              <w:spacing w:line="276" w:lineRule="auto"/>
              <w:jc w:val="both"/>
            </w:pPr>
            <w:r w:rsidRPr="00DF2D6A">
              <w:t>Anglų k</w:t>
            </w:r>
            <w:r w:rsidR="00516AF9">
              <w:t>alba</w:t>
            </w:r>
          </w:p>
        </w:tc>
        <w:tc>
          <w:tcPr>
            <w:tcW w:w="2464" w:type="dxa"/>
          </w:tcPr>
          <w:p w14:paraId="7AE32924" w14:textId="11565FB5" w:rsidR="003C138A" w:rsidRPr="00DF2D6A" w:rsidRDefault="00E657E1" w:rsidP="00B846E4">
            <w:pPr>
              <w:spacing w:line="276" w:lineRule="auto"/>
              <w:jc w:val="both"/>
            </w:pPr>
            <w:r w:rsidRPr="00DF2D6A">
              <w:t>Mokytoja</w:t>
            </w:r>
          </w:p>
        </w:tc>
        <w:tc>
          <w:tcPr>
            <w:tcW w:w="2498" w:type="dxa"/>
          </w:tcPr>
          <w:p w14:paraId="77AE5105" w14:textId="28C67952" w:rsidR="003C138A" w:rsidRPr="00DF2D6A" w:rsidRDefault="00516AF9" w:rsidP="00B846E4">
            <w:pPr>
              <w:spacing w:line="276" w:lineRule="auto"/>
              <w:jc w:val="both"/>
            </w:pPr>
            <w:r>
              <w:t>Vyresnioji</w:t>
            </w:r>
            <w:r w:rsidR="00E657E1" w:rsidRPr="00DF2D6A">
              <w:t xml:space="preserve"> mokytoja</w:t>
            </w:r>
          </w:p>
        </w:tc>
      </w:tr>
    </w:tbl>
    <w:p w14:paraId="13002183" w14:textId="77777777" w:rsidR="003C138A" w:rsidRPr="00DF2D6A" w:rsidRDefault="003C138A" w:rsidP="00B846E4">
      <w:pPr>
        <w:spacing w:line="276" w:lineRule="auto"/>
        <w:jc w:val="both"/>
      </w:pPr>
    </w:p>
    <w:p w14:paraId="07126B18" w14:textId="1D077EC1" w:rsidR="00533D17" w:rsidRPr="00B357D5" w:rsidRDefault="00533D17" w:rsidP="00B846E4">
      <w:pPr>
        <w:spacing w:line="276" w:lineRule="auto"/>
        <w:jc w:val="both"/>
        <w:rPr>
          <w:b/>
        </w:rPr>
      </w:pPr>
      <w:r w:rsidRPr="00DF2D6A">
        <w:rPr>
          <w:b/>
        </w:rPr>
        <w:t>5.1</w:t>
      </w:r>
      <w:r w:rsidR="00B72C50" w:rsidRPr="00DF2D6A">
        <w:rPr>
          <w:b/>
        </w:rPr>
        <w:t>1</w:t>
      </w:r>
      <w:r w:rsidRPr="00DF2D6A">
        <w:rPr>
          <w:b/>
        </w:rPr>
        <w:t>. Įstaigos vadovų kvalifikacijos kėlimas</w:t>
      </w:r>
      <w:r w:rsidR="002C279E" w:rsidRPr="00DF2D6A">
        <w:rPr>
          <w:b/>
        </w:rPr>
        <w:t xml:space="preserve"> </w:t>
      </w:r>
      <w:r w:rsidR="003319ED" w:rsidRPr="00DF2D6A">
        <w:rPr>
          <w:b/>
        </w:rPr>
        <w:t xml:space="preserve">(išvardinti </w:t>
      </w:r>
      <w:r w:rsidRPr="00DF2D6A">
        <w:rPr>
          <w:b/>
        </w:rPr>
        <w:t xml:space="preserve">kiekvieno bei įdėti lentelę: bendrųjų </w:t>
      </w:r>
      <w:r w:rsidRPr="00B357D5">
        <w:rPr>
          <w:b/>
        </w:rPr>
        <w:t>kompetencijų, vadybinių)</w:t>
      </w:r>
      <w:r w:rsidR="002C279E" w:rsidRPr="00B357D5">
        <w:rPr>
          <w:b/>
        </w:rPr>
        <w:t>.</w:t>
      </w:r>
    </w:p>
    <w:tbl>
      <w:tblPr>
        <w:tblStyle w:val="Lentelstinklelis"/>
        <w:tblW w:w="9889" w:type="dxa"/>
        <w:tblLook w:val="04A0" w:firstRow="1" w:lastRow="0" w:firstColumn="1" w:lastColumn="0" w:noHBand="0" w:noVBand="1"/>
      </w:tblPr>
      <w:tblGrid>
        <w:gridCol w:w="1971"/>
        <w:gridCol w:w="2815"/>
        <w:gridCol w:w="2552"/>
        <w:gridCol w:w="2551"/>
      </w:tblGrid>
      <w:tr w:rsidR="00B357D5" w:rsidRPr="00B357D5" w14:paraId="4DC722D2" w14:textId="77777777" w:rsidTr="0085787B">
        <w:tc>
          <w:tcPr>
            <w:tcW w:w="1971" w:type="dxa"/>
            <w:vMerge w:val="restart"/>
          </w:tcPr>
          <w:p w14:paraId="68A33CA7" w14:textId="77777777" w:rsidR="00185EAC" w:rsidRPr="00B357D5" w:rsidRDefault="00185EAC" w:rsidP="00B846E4">
            <w:pPr>
              <w:spacing w:line="276" w:lineRule="auto"/>
              <w:jc w:val="both"/>
              <w:rPr>
                <w:sz w:val="20"/>
                <w:szCs w:val="20"/>
              </w:rPr>
            </w:pPr>
          </w:p>
        </w:tc>
        <w:tc>
          <w:tcPr>
            <w:tcW w:w="2815" w:type="dxa"/>
            <w:vMerge w:val="restart"/>
          </w:tcPr>
          <w:p w14:paraId="595AB0B4" w14:textId="77777777" w:rsidR="00185EAC" w:rsidRPr="00B357D5" w:rsidRDefault="00185EAC" w:rsidP="00B846E4">
            <w:pPr>
              <w:spacing w:line="276" w:lineRule="auto"/>
              <w:jc w:val="center"/>
              <w:rPr>
                <w:sz w:val="20"/>
                <w:szCs w:val="20"/>
              </w:rPr>
            </w:pPr>
            <w:r w:rsidRPr="00B357D5">
              <w:rPr>
                <w:sz w:val="20"/>
                <w:szCs w:val="20"/>
              </w:rPr>
              <w:t xml:space="preserve">Kvalifikacijos kėlimo renginio pavadinimas, data pažymėjimo </w:t>
            </w:r>
            <w:proofErr w:type="spellStart"/>
            <w:r w:rsidRPr="00B357D5">
              <w:rPr>
                <w:sz w:val="20"/>
                <w:szCs w:val="20"/>
              </w:rPr>
              <w:t>Nr</w:t>
            </w:r>
            <w:proofErr w:type="spellEnd"/>
            <w:r w:rsidRPr="00B357D5">
              <w:rPr>
                <w:sz w:val="20"/>
                <w:szCs w:val="20"/>
              </w:rPr>
              <w:t>.</w:t>
            </w:r>
          </w:p>
        </w:tc>
        <w:tc>
          <w:tcPr>
            <w:tcW w:w="5103" w:type="dxa"/>
            <w:gridSpan w:val="2"/>
          </w:tcPr>
          <w:p w14:paraId="0739C1A9" w14:textId="77777777" w:rsidR="00185EAC" w:rsidRPr="00B357D5" w:rsidRDefault="006E4A18" w:rsidP="00B846E4">
            <w:pPr>
              <w:spacing w:line="276" w:lineRule="auto"/>
              <w:jc w:val="center"/>
              <w:rPr>
                <w:sz w:val="20"/>
                <w:szCs w:val="20"/>
              </w:rPr>
            </w:pPr>
            <w:r w:rsidRPr="00B357D5">
              <w:rPr>
                <w:sz w:val="20"/>
                <w:szCs w:val="20"/>
              </w:rPr>
              <w:t>Patobulintos</w:t>
            </w:r>
            <w:r w:rsidR="00185EAC" w:rsidRPr="00B357D5">
              <w:rPr>
                <w:sz w:val="20"/>
                <w:szCs w:val="20"/>
              </w:rPr>
              <w:t xml:space="preserve"> kompetencijos</w:t>
            </w:r>
          </w:p>
        </w:tc>
      </w:tr>
      <w:tr w:rsidR="00B357D5" w:rsidRPr="00B357D5" w14:paraId="1650C6A9" w14:textId="77777777" w:rsidTr="0085787B">
        <w:tc>
          <w:tcPr>
            <w:tcW w:w="1971" w:type="dxa"/>
            <w:vMerge/>
          </w:tcPr>
          <w:p w14:paraId="6B8FB57E" w14:textId="77777777" w:rsidR="00185EAC" w:rsidRPr="00B357D5" w:rsidRDefault="00185EAC" w:rsidP="00B846E4">
            <w:pPr>
              <w:spacing w:line="276" w:lineRule="auto"/>
              <w:jc w:val="both"/>
              <w:rPr>
                <w:sz w:val="20"/>
                <w:szCs w:val="20"/>
              </w:rPr>
            </w:pPr>
          </w:p>
        </w:tc>
        <w:tc>
          <w:tcPr>
            <w:tcW w:w="2815" w:type="dxa"/>
            <w:vMerge/>
          </w:tcPr>
          <w:p w14:paraId="03328F80" w14:textId="77777777" w:rsidR="00185EAC" w:rsidRPr="00B357D5" w:rsidRDefault="00185EAC" w:rsidP="00B846E4">
            <w:pPr>
              <w:spacing w:line="276" w:lineRule="auto"/>
              <w:jc w:val="center"/>
              <w:rPr>
                <w:sz w:val="20"/>
                <w:szCs w:val="20"/>
              </w:rPr>
            </w:pPr>
          </w:p>
        </w:tc>
        <w:tc>
          <w:tcPr>
            <w:tcW w:w="2552" w:type="dxa"/>
          </w:tcPr>
          <w:p w14:paraId="45B7C431" w14:textId="77777777" w:rsidR="00185EAC" w:rsidRPr="00B357D5" w:rsidRDefault="00185EAC" w:rsidP="00B846E4">
            <w:pPr>
              <w:spacing w:line="276" w:lineRule="auto"/>
              <w:jc w:val="center"/>
              <w:rPr>
                <w:sz w:val="20"/>
                <w:szCs w:val="20"/>
              </w:rPr>
            </w:pPr>
            <w:r w:rsidRPr="00B357D5">
              <w:rPr>
                <w:sz w:val="20"/>
                <w:szCs w:val="20"/>
              </w:rPr>
              <w:t>Bendrosios</w:t>
            </w:r>
          </w:p>
        </w:tc>
        <w:tc>
          <w:tcPr>
            <w:tcW w:w="2551" w:type="dxa"/>
          </w:tcPr>
          <w:p w14:paraId="35EE6977" w14:textId="77777777" w:rsidR="00185EAC" w:rsidRPr="00B357D5" w:rsidRDefault="00185EAC" w:rsidP="00B846E4">
            <w:pPr>
              <w:spacing w:line="276" w:lineRule="auto"/>
              <w:jc w:val="center"/>
              <w:rPr>
                <w:sz w:val="20"/>
                <w:szCs w:val="20"/>
              </w:rPr>
            </w:pPr>
            <w:r w:rsidRPr="00B357D5">
              <w:rPr>
                <w:sz w:val="20"/>
                <w:szCs w:val="20"/>
              </w:rPr>
              <w:t>Vadybinės</w:t>
            </w:r>
          </w:p>
        </w:tc>
      </w:tr>
      <w:tr w:rsidR="00B357D5" w:rsidRPr="00B357D5" w14:paraId="2F7CFD2B" w14:textId="77777777" w:rsidTr="0085787B">
        <w:tc>
          <w:tcPr>
            <w:tcW w:w="1971" w:type="dxa"/>
          </w:tcPr>
          <w:p w14:paraId="33E1FF5C" w14:textId="77777777" w:rsidR="00B357D5" w:rsidRPr="00B357D5" w:rsidRDefault="00B357D5" w:rsidP="00B846E4">
            <w:pPr>
              <w:spacing w:line="276" w:lineRule="auto"/>
              <w:jc w:val="both"/>
              <w:rPr>
                <w:sz w:val="20"/>
                <w:szCs w:val="20"/>
              </w:rPr>
            </w:pPr>
            <w:r w:rsidRPr="00B357D5">
              <w:rPr>
                <w:sz w:val="20"/>
                <w:szCs w:val="20"/>
              </w:rPr>
              <w:t xml:space="preserve">Arūnas </w:t>
            </w:r>
            <w:proofErr w:type="spellStart"/>
            <w:r w:rsidRPr="00B357D5">
              <w:rPr>
                <w:sz w:val="20"/>
                <w:szCs w:val="20"/>
              </w:rPr>
              <w:t>Šalnaitis</w:t>
            </w:r>
            <w:proofErr w:type="spellEnd"/>
            <w:r w:rsidRPr="00B357D5">
              <w:rPr>
                <w:sz w:val="20"/>
                <w:szCs w:val="20"/>
              </w:rPr>
              <w:t xml:space="preserve">, </w:t>
            </w:r>
            <w:r w:rsidRPr="00B357D5">
              <w:rPr>
                <w:sz w:val="20"/>
                <w:szCs w:val="20"/>
              </w:rPr>
              <w:lastRenderedPageBreak/>
              <w:t>direktorius</w:t>
            </w:r>
          </w:p>
          <w:p w14:paraId="000E4E95" w14:textId="77777777" w:rsidR="00B357D5" w:rsidRPr="00B357D5" w:rsidRDefault="00B357D5" w:rsidP="00B846E4">
            <w:pPr>
              <w:spacing w:line="276" w:lineRule="auto"/>
              <w:jc w:val="both"/>
              <w:rPr>
                <w:sz w:val="20"/>
                <w:szCs w:val="20"/>
              </w:rPr>
            </w:pPr>
          </w:p>
          <w:p w14:paraId="3FE95BA8" w14:textId="77777777" w:rsidR="00B357D5" w:rsidRPr="00B357D5" w:rsidRDefault="00B357D5" w:rsidP="00B846E4">
            <w:pPr>
              <w:spacing w:line="276" w:lineRule="auto"/>
              <w:jc w:val="both"/>
              <w:rPr>
                <w:sz w:val="20"/>
                <w:szCs w:val="20"/>
              </w:rPr>
            </w:pPr>
          </w:p>
          <w:p w14:paraId="766E1857" w14:textId="77777777" w:rsidR="00B357D5" w:rsidRPr="00B357D5" w:rsidRDefault="00B357D5" w:rsidP="00B846E4">
            <w:pPr>
              <w:spacing w:line="276" w:lineRule="auto"/>
              <w:jc w:val="both"/>
              <w:rPr>
                <w:sz w:val="20"/>
                <w:szCs w:val="20"/>
              </w:rPr>
            </w:pPr>
          </w:p>
          <w:p w14:paraId="78A8C70D" w14:textId="77777777" w:rsidR="00B357D5" w:rsidRPr="00B357D5" w:rsidRDefault="00B357D5" w:rsidP="00B846E4">
            <w:pPr>
              <w:spacing w:line="276" w:lineRule="auto"/>
              <w:jc w:val="both"/>
              <w:rPr>
                <w:sz w:val="20"/>
                <w:szCs w:val="20"/>
              </w:rPr>
            </w:pPr>
          </w:p>
          <w:p w14:paraId="7DE92AE4" w14:textId="77777777" w:rsidR="00B357D5" w:rsidRPr="00B357D5" w:rsidRDefault="00B357D5" w:rsidP="00B846E4">
            <w:pPr>
              <w:spacing w:line="276" w:lineRule="auto"/>
              <w:jc w:val="both"/>
              <w:rPr>
                <w:sz w:val="20"/>
                <w:szCs w:val="20"/>
              </w:rPr>
            </w:pPr>
          </w:p>
          <w:p w14:paraId="7DA989A7" w14:textId="77777777" w:rsidR="00B357D5" w:rsidRPr="00B357D5" w:rsidRDefault="00B357D5" w:rsidP="00B846E4">
            <w:pPr>
              <w:spacing w:line="276" w:lineRule="auto"/>
              <w:jc w:val="both"/>
              <w:rPr>
                <w:sz w:val="20"/>
                <w:szCs w:val="20"/>
              </w:rPr>
            </w:pPr>
          </w:p>
          <w:p w14:paraId="03DCC885" w14:textId="77777777" w:rsidR="00B357D5" w:rsidRPr="00B357D5" w:rsidRDefault="00B357D5" w:rsidP="00B846E4">
            <w:pPr>
              <w:spacing w:line="276" w:lineRule="auto"/>
              <w:jc w:val="both"/>
              <w:rPr>
                <w:sz w:val="20"/>
                <w:szCs w:val="20"/>
              </w:rPr>
            </w:pPr>
          </w:p>
        </w:tc>
        <w:tc>
          <w:tcPr>
            <w:tcW w:w="2815" w:type="dxa"/>
          </w:tcPr>
          <w:p w14:paraId="0C93D1F1" w14:textId="01755554" w:rsidR="00B357D5" w:rsidRPr="00B357D5" w:rsidRDefault="00B357D5" w:rsidP="00B846E4">
            <w:pPr>
              <w:spacing w:line="276" w:lineRule="auto"/>
              <w:jc w:val="both"/>
              <w:rPr>
                <w:sz w:val="20"/>
                <w:szCs w:val="20"/>
              </w:rPr>
            </w:pPr>
            <w:r w:rsidRPr="00B357D5">
              <w:rPr>
                <w:sz w:val="20"/>
                <w:szCs w:val="20"/>
              </w:rPr>
              <w:lastRenderedPageBreak/>
              <w:t xml:space="preserve">Kvalifikacijos </w:t>
            </w:r>
            <w:r>
              <w:rPr>
                <w:sz w:val="20"/>
                <w:szCs w:val="20"/>
              </w:rPr>
              <w:t>tobulinimo</w:t>
            </w:r>
            <w:r w:rsidRPr="00B357D5">
              <w:rPr>
                <w:sz w:val="20"/>
                <w:szCs w:val="20"/>
              </w:rPr>
              <w:t xml:space="preserve"> </w:t>
            </w:r>
            <w:r w:rsidRPr="00B357D5">
              <w:rPr>
                <w:sz w:val="20"/>
                <w:szCs w:val="20"/>
              </w:rPr>
              <w:lastRenderedPageBreak/>
              <w:t>programa ,,</w:t>
            </w:r>
            <w:r>
              <w:rPr>
                <w:sz w:val="20"/>
                <w:szCs w:val="20"/>
              </w:rPr>
              <w:t xml:space="preserve">Mokinio gebėjimų ir </w:t>
            </w:r>
            <w:proofErr w:type="spellStart"/>
            <w:r>
              <w:rPr>
                <w:sz w:val="20"/>
                <w:szCs w:val="20"/>
              </w:rPr>
              <w:t>ugdymo(si</w:t>
            </w:r>
            <w:proofErr w:type="spellEnd"/>
            <w:r>
              <w:rPr>
                <w:sz w:val="20"/>
                <w:szCs w:val="20"/>
              </w:rPr>
              <w:t>) poreikių atpažinimas ir panaudojimas siekiant jo pažangos“</w:t>
            </w:r>
            <w:r w:rsidRPr="00B357D5">
              <w:rPr>
                <w:sz w:val="20"/>
                <w:szCs w:val="20"/>
              </w:rPr>
              <w:t xml:space="preserve"> 202</w:t>
            </w:r>
            <w:r w:rsidR="00516AF9">
              <w:rPr>
                <w:sz w:val="20"/>
                <w:szCs w:val="20"/>
              </w:rPr>
              <w:t>2</w:t>
            </w:r>
            <w:r w:rsidRPr="00B357D5">
              <w:rPr>
                <w:sz w:val="20"/>
                <w:szCs w:val="20"/>
              </w:rPr>
              <w:t xml:space="preserve">m. </w:t>
            </w:r>
            <w:r w:rsidR="00516AF9">
              <w:rPr>
                <w:sz w:val="20"/>
                <w:szCs w:val="20"/>
              </w:rPr>
              <w:t>balandžio 13, 20, 21, 22</w:t>
            </w:r>
            <w:r>
              <w:rPr>
                <w:sz w:val="20"/>
                <w:szCs w:val="20"/>
              </w:rPr>
              <w:t>d</w:t>
            </w:r>
            <w:r w:rsidRPr="00B357D5">
              <w:rPr>
                <w:sz w:val="20"/>
                <w:szCs w:val="20"/>
              </w:rPr>
              <w:t xml:space="preserve">., 40 </w:t>
            </w:r>
            <w:proofErr w:type="spellStart"/>
            <w:r w:rsidRPr="00B357D5">
              <w:rPr>
                <w:sz w:val="20"/>
                <w:szCs w:val="20"/>
              </w:rPr>
              <w:t>akad</w:t>
            </w:r>
            <w:proofErr w:type="spellEnd"/>
            <w:r w:rsidRPr="00B357D5">
              <w:rPr>
                <w:sz w:val="20"/>
                <w:szCs w:val="20"/>
              </w:rPr>
              <w:t xml:space="preserve">. </w:t>
            </w:r>
            <w:proofErr w:type="spellStart"/>
            <w:r w:rsidRPr="00B357D5">
              <w:rPr>
                <w:sz w:val="20"/>
                <w:szCs w:val="20"/>
              </w:rPr>
              <w:t>val</w:t>
            </w:r>
            <w:proofErr w:type="spellEnd"/>
            <w:r w:rsidRPr="00B357D5">
              <w:rPr>
                <w:sz w:val="20"/>
                <w:szCs w:val="20"/>
              </w:rPr>
              <w:t xml:space="preserve">., pažymėjimo </w:t>
            </w:r>
            <w:proofErr w:type="spellStart"/>
            <w:r w:rsidRPr="00B357D5">
              <w:rPr>
                <w:sz w:val="20"/>
                <w:szCs w:val="20"/>
              </w:rPr>
              <w:t>Nr</w:t>
            </w:r>
            <w:proofErr w:type="spellEnd"/>
            <w:r w:rsidRPr="00B357D5">
              <w:rPr>
                <w:sz w:val="20"/>
                <w:szCs w:val="20"/>
              </w:rPr>
              <w:t>. KP-</w:t>
            </w:r>
            <w:r>
              <w:rPr>
                <w:sz w:val="20"/>
                <w:szCs w:val="20"/>
              </w:rPr>
              <w:t>20376</w:t>
            </w:r>
          </w:p>
        </w:tc>
        <w:tc>
          <w:tcPr>
            <w:tcW w:w="2552" w:type="dxa"/>
          </w:tcPr>
          <w:p w14:paraId="57A7BFD0" w14:textId="77777777" w:rsidR="00B357D5" w:rsidRPr="00B357D5" w:rsidRDefault="00B357D5" w:rsidP="00B846E4">
            <w:pPr>
              <w:spacing w:line="276" w:lineRule="auto"/>
              <w:rPr>
                <w:sz w:val="20"/>
                <w:szCs w:val="20"/>
              </w:rPr>
            </w:pPr>
            <w:r w:rsidRPr="00B357D5">
              <w:rPr>
                <w:sz w:val="20"/>
                <w:szCs w:val="20"/>
              </w:rPr>
              <w:lastRenderedPageBreak/>
              <w:t>Mokėjimo mokytis</w:t>
            </w:r>
          </w:p>
          <w:p w14:paraId="2A79AC3C" w14:textId="5976706B" w:rsidR="00B357D5" w:rsidRPr="00B357D5" w:rsidRDefault="00B357D5" w:rsidP="00B846E4">
            <w:pPr>
              <w:spacing w:line="276" w:lineRule="auto"/>
              <w:rPr>
                <w:sz w:val="20"/>
                <w:szCs w:val="20"/>
              </w:rPr>
            </w:pPr>
            <w:r>
              <w:rPr>
                <w:sz w:val="20"/>
                <w:szCs w:val="20"/>
              </w:rPr>
              <w:lastRenderedPageBreak/>
              <w:t>Mokinio pažinimo ir jo pripažinimo</w:t>
            </w:r>
          </w:p>
        </w:tc>
        <w:tc>
          <w:tcPr>
            <w:tcW w:w="2551" w:type="dxa"/>
          </w:tcPr>
          <w:p w14:paraId="7E27D30B" w14:textId="77777777" w:rsidR="00B357D5" w:rsidRPr="00B357D5" w:rsidRDefault="00B357D5" w:rsidP="00B846E4">
            <w:pPr>
              <w:spacing w:line="276" w:lineRule="auto"/>
              <w:jc w:val="both"/>
              <w:rPr>
                <w:sz w:val="20"/>
                <w:szCs w:val="20"/>
              </w:rPr>
            </w:pPr>
            <w:r w:rsidRPr="00B357D5">
              <w:rPr>
                <w:sz w:val="20"/>
                <w:szCs w:val="20"/>
              </w:rPr>
              <w:lastRenderedPageBreak/>
              <w:t xml:space="preserve">Vadovavimo ugdymui ir </w:t>
            </w:r>
            <w:r w:rsidRPr="00B357D5">
              <w:rPr>
                <w:sz w:val="20"/>
                <w:szCs w:val="20"/>
              </w:rPr>
              <w:lastRenderedPageBreak/>
              <w:t>mokymuisi</w:t>
            </w:r>
          </w:p>
          <w:p w14:paraId="18D14627" w14:textId="58D8434F" w:rsidR="00B357D5" w:rsidRPr="00B357D5" w:rsidRDefault="00B357D5" w:rsidP="00B846E4">
            <w:pPr>
              <w:spacing w:line="276" w:lineRule="auto"/>
              <w:jc w:val="both"/>
              <w:rPr>
                <w:sz w:val="20"/>
                <w:szCs w:val="20"/>
              </w:rPr>
            </w:pPr>
            <w:r w:rsidRPr="00B357D5">
              <w:rPr>
                <w:sz w:val="20"/>
                <w:szCs w:val="20"/>
              </w:rPr>
              <w:t>Vadovavimo pedagogų kvalifikacijos tobulinimui</w:t>
            </w:r>
          </w:p>
        </w:tc>
      </w:tr>
      <w:tr w:rsidR="00B357D5" w:rsidRPr="00B357D5" w14:paraId="3FBA3076" w14:textId="77777777" w:rsidTr="0085787B">
        <w:tc>
          <w:tcPr>
            <w:tcW w:w="1971" w:type="dxa"/>
            <w:vMerge w:val="restart"/>
          </w:tcPr>
          <w:p w14:paraId="4836EF10" w14:textId="77777777" w:rsidR="00A233A4" w:rsidRPr="00B357D5" w:rsidRDefault="00A233A4" w:rsidP="00B846E4">
            <w:pPr>
              <w:spacing w:line="276" w:lineRule="auto"/>
              <w:jc w:val="both"/>
              <w:rPr>
                <w:sz w:val="20"/>
                <w:szCs w:val="20"/>
              </w:rPr>
            </w:pPr>
            <w:r w:rsidRPr="00B357D5">
              <w:rPr>
                <w:sz w:val="20"/>
                <w:szCs w:val="20"/>
              </w:rPr>
              <w:lastRenderedPageBreak/>
              <w:t xml:space="preserve">Jolita </w:t>
            </w:r>
            <w:proofErr w:type="spellStart"/>
            <w:r w:rsidRPr="00B357D5">
              <w:rPr>
                <w:sz w:val="20"/>
                <w:szCs w:val="20"/>
              </w:rPr>
              <w:t>Leščinskaitė</w:t>
            </w:r>
            <w:proofErr w:type="spellEnd"/>
            <w:r w:rsidRPr="00B357D5">
              <w:rPr>
                <w:sz w:val="20"/>
                <w:szCs w:val="20"/>
              </w:rPr>
              <w:t>, direktoriaus pavaduotoja ugdymui</w:t>
            </w:r>
          </w:p>
          <w:p w14:paraId="7E7E11D3" w14:textId="77777777" w:rsidR="00A233A4" w:rsidRPr="00B357D5" w:rsidRDefault="00A233A4" w:rsidP="00B846E4">
            <w:pPr>
              <w:spacing w:line="276" w:lineRule="auto"/>
              <w:jc w:val="both"/>
              <w:rPr>
                <w:sz w:val="20"/>
                <w:szCs w:val="20"/>
              </w:rPr>
            </w:pPr>
          </w:p>
          <w:p w14:paraId="457EC3C3" w14:textId="77777777" w:rsidR="00A233A4" w:rsidRPr="00B357D5" w:rsidRDefault="00A233A4" w:rsidP="00B846E4">
            <w:pPr>
              <w:spacing w:line="276" w:lineRule="auto"/>
              <w:jc w:val="both"/>
              <w:rPr>
                <w:sz w:val="20"/>
                <w:szCs w:val="20"/>
              </w:rPr>
            </w:pPr>
          </w:p>
          <w:p w14:paraId="2B28F046" w14:textId="77777777" w:rsidR="00A233A4" w:rsidRPr="00B357D5" w:rsidRDefault="00A233A4" w:rsidP="00B846E4">
            <w:pPr>
              <w:spacing w:line="276" w:lineRule="auto"/>
              <w:jc w:val="both"/>
              <w:rPr>
                <w:sz w:val="20"/>
                <w:szCs w:val="20"/>
              </w:rPr>
            </w:pPr>
          </w:p>
          <w:p w14:paraId="5C967E80" w14:textId="77777777" w:rsidR="00A233A4" w:rsidRPr="00B357D5" w:rsidRDefault="00A233A4" w:rsidP="00B846E4">
            <w:pPr>
              <w:spacing w:line="276" w:lineRule="auto"/>
              <w:jc w:val="both"/>
              <w:rPr>
                <w:sz w:val="20"/>
                <w:szCs w:val="20"/>
              </w:rPr>
            </w:pPr>
          </w:p>
          <w:p w14:paraId="147FE2DF" w14:textId="77777777" w:rsidR="00A233A4" w:rsidRPr="00B357D5" w:rsidRDefault="00A233A4" w:rsidP="00B846E4">
            <w:pPr>
              <w:spacing w:line="276" w:lineRule="auto"/>
              <w:jc w:val="both"/>
              <w:rPr>
                <w:sz w:val="20"/>
                <w:szCs w:val="20"/>
              </w:rPr>
            </w:pPr>
          </w:p>
          <w:p w14:paraId="092F4DD8" w14:textId="77777777" w:rsidR="00A233A4" w:rsidRPr="00B357D5" w:rsidRDefault="00A233A4" w:rsidP="00B846E4">
            <w:pPr>
              <w:spacing w:line="276" w:lineRule="auto"/>
              <w:jc w:val="both"/>
              <w:rPr>
                <w:sz w:val="20"/>
                <w:szCs w:val="20"/>
              </w:rPr>
            </w:pPr>
          </w:p>
          <w:p w14:paraId="76CA2039" w14:textId="77777777" w:rsidR="00A233A4" w:rsidRPr="00B357D5" w:rsidRDefault="00A233A4" w:rsidP="00B846E4">
            <w:pPr>
              <w:spacing w:line="276" w:lineRule="auto"/>
              <w:jc w:val="both"/>
              <w:rPr>
                <w:sz w:val="20"/>
                <w:szCs w:val="20"/>
              </w:rPr>
            </w:pPr>
          </w:p>
          <w:p w14:paraId="434312DC" w14:textId="77777777" w:rsidR="00A233A4" w:rsidRPr="00B357D5" w:rsidRDefault="00A233A4" w:rsidP="00B846E4">
            <w:pPr>
              <w:spacing w:line="276" w:lineRule="auto"/>
              <w:jc w:val="both"/>
              <w:rPr>
                <w:sz w:val="20"/>
                <w:szCs w:val="20"/>
              </w:rPr>
            </w:pPr>
          </w:p>
          <w:p w14:paraId="7F3747FA" w14:textId="77777777" w:rsidR="00A233A4" w:rsidRPr="00B357D5" w:rsidRDefault="00A233A4" w:rsidP="00B846E4">
            <w:pPr>
              <w:spacing w:line="276" w:lineRule="auto"/>
              <w:jc w:val="both"/>
              <w:rPr>
                <w:sz w:val="20"/>
                <w:szCs w:val="20"/>
              </w:rPr>
            </w:pPr>
          </w:p>
          <w:p w14:paraId="06D13BA8" w14:textId="77777777" w:rsidR="00A233A4" w:rsidRPr="00B357D5" w:rsidRDefault="00A233A4" w:rsidP="00B846E4">
            <w:pPr>
              <w:spacing w:line="276" w:lineRule="auto"/>
              <w:jc w:val="both"/>
              <w:rPr>
                <w:sz w:val="20"/>
                <w:szCs w:val="20"/>
              </w:rPr>
            </w:pPr>
          </w:p>
          <w:p w14:paraId="0A072338" w14:textId="77777777" w:rsidR="00A233A4" w:rsidRPr="00B357D5" w:rsidRDefault="00A233A4" w:rsidP="00B846E4">
            <w:pPr>
              <w:spacing w:line="276" w:lineRule="auto"/>
              <w:jc w:val="both"/>
              <w:rPr>
                <w:sz w:val="20"/>
                <w:szCs w:val="20"/>
              </w:rPr>
            </w:pPr>
          </w:p>
        </w:tc>
        <w:tc>
          <w:tcPr>
            <w:tcW w:w="2815" w:type="dxa"/>
          </w:tcPr>
          <w:p w14:paraId="573502FE" w14:textId="1DBF475B" w:rsidR="00A233A4" w:rsidRPr="00B357D5" w:rsidRDefault="00A233A4" w:rsidP="00B846E4">
            <w:pPr>
              <w:spacing w:line="276" w:lineRule="auto"/>
              <w:jc w:val="both"/>
              <w:rPr>
                <w:sz w:val="20"/>
                <w:szCs w:val="20"/>
              </w:rPr>
            </w:pPr>
            <w:r w:rsidRPr="00B357D5">
              <w:rPr>
                <w:sz w:val="20"/>
                <w:szCs w:val="20"/>
              </w:rPr>
              <w:t xml:space="preserve">Kvalifikacijos </w:t>
            </w:r>
            <w:r w:rsidR="00B357D5">
              <w:rPr>
                <w:sz w:val="20"/>
                <w:szCs w:val="20"/>
              </w:rPr>
              <w:t>tobulinimo</w:t>
            </w:r>
            <w:r w:rsidRPr="00B357D5">
              <w:rPr>
                <w:sz w:val="20"/>
                <w:szCs w:val="20"/>
              </w:rPr>
              <w:t xml:space="preserve"> programa ,,</w:t>
            </w:r>
            <w:r w:rsidR="00B357D5">
              <w:rPr>
                <w:sz w:val="20"/>
                <w:szCs w:val="20"/>
              </w:rPr>
              <w:t xml:space="preserve">Mokinio gebėjimų ir </w:t>
            </w:r>
            <w:proofErr w:type="spellStart"/>
            <w:r w:rsidR="00B357D5">
              <w:rPr>
                <w:sz w:val="20"/>
                <w:szCs w:val="20"/>
              </w:rPr>
              <w:t>ugdymo(si</w:t>
            </w:r>
            <w:proofErr w:type="spellEnd"/>
            <w:r w:rsidR="00B357D5">
              <w:rPr>
                <w:sz w:val="20"/>
                <w:szCs w:val="20"/>
              </w:rPr>
              <w:t>) poreikių atpažinimas ir panaudojimas siekiant jo pažangos“</w:t>
            </w:r>
            <w:r w:rsidRPr="00B357D5">
              <w:rPr>
                <w:sz w:val="20"/>
                <w:szCs w:val="20"/>
              </w:rPr>
              <w:t xml:space="preserve"> 202</w:t>
            </w:r>
            <w:r w:rsidR="00516AF9">
              <w:rPr>
                <w:sz w:val="20"/>
                <w:szCs w:val="20"/>
              </w:rPr>
              <w:t>2</w:t>
            </w:r>
            <w:r w:rsidRPr="00B357D5">
              <w:rPr>
                <w:sz w:val="20"/>
                <w:szCs w:val="20"/>
              </w:rPr>
              <w:t xml:space="preserve">m. </w:t>
            </w:r>
            <w:r w:rsidR="00B357D5">
              <w:rPr>
                <w:sz w:val="20"/>
                <w:szCs w:val="20"/>
              </w:rPr>
              <w:t>balandžio 13, 20, 21, 22d</w:t>
            </w:r>
            <w:r w:rsidRPr="00B357D5">
              <w:rPr>
                <w:sz w:val="20"/>
                <w:szCs w:val="20"/>
              </w:rPr>
              <w:t xml:space="preserve">., 40 </w:t>
            </w:r>
            <w:proofErr w:type="spellStart"/>
            <w:r w:rsidRPr="00B357D5">
              <w:rPr>
                <w:sz w:val="20"/>
                <w:szCs w:val="20"/>
              </w:rPr>
              <w:t>akad</w:t>
            </w:r>
            <w:proofErr w:type="spellEnd"/>
            <w:r w:rsidRPr="00B357D5">
              <w:rPr>
                <w:sz w:val="20"/>
                <w:szCs w:val="20"/>
              </w:rPr>
              <w:t xml:space="preserve">. </w:t>
            </w:r>
            <w:proofErr w:type="spellStart"/>
            <w:r w:rsidRPr="00B357D5">
              <w:rPr>
                <w:sz w:val="20"/>
                <w:szCs w:val="20"/>
              </w:rPr>
              <w:t>val</w:t>
            </w:r>
            <w:proofErr w:type="spellEnd"/>
            <w:r w:rsidRPr="00B357D5">
              <w:rPr>
                <w:sz w:val="20"/>
                <w:szCs w:val="20"/>
              </w:rPr>
              <w:t xml:space="preserve">., pažymėjimo </w:t>
            </w:r>
            <w:proofErr w:type="spellStart"/>
            <w:r w:rsidRPr="00B357D5">
              <w:rPr>
                <w:sz w:val="20"/>
                <w:szCs w:val="20"/>
              </w:rPr>
              <w:t>Nr</w:t>
            </w:r>
            <w:proofErr w:type="spellEnd"/>
            <w:r w:rsidRPr="00B357D5">
              <w:rPr>
                <w:sz w:val="20"/>
                <w:szCs w:val="20"/>
              </w:rPr>
              <w:t>. KP-</w:t>
            </w:r>
            <w:r w:rsidR="00B357D5">
              <w:rPr>
                <w:sz w:val="20"/>
                <w:szCs w:val="20"/>
              </w:rPr>
              <w:t>20380</w:t>
            </w:r>
          </w:p>
        </w:tc>
        <w:tc>
          <w:tcPr>
            <w:tcW w:w="2552" w:type="dxa"/>
          </w:tcPr>
          <w:p w14:paraId="648A9CFE" w14:textId="77777777" w:rsidR="00A233A4" w:rsidRPr="00B357D5" w:rsidRDefault="00A233A4" w:rsidP="00B846E4">
            <w:pPr>
              <w:spacing w:line="276" w:lineRule="auto"/>
              <w:rPr>
                <w:sz w:val="20"/>
                <w:szCs w:val="20"/>
              </w:rPr>
            </w:pPr>
            <w:r w:rsidRPr="00B357D5">
              <w:rPr>
                <w:sz w:val="20"/>
                <w:szCs w:val="20"/>
              </w:rPr>
              <w:t>Mokėjimo mokytis</w:t>
            </w:r>
          </w:p>
          <w:p w14:paraId="23F78320" w14:textId="76B43F40" w:rsidR="00A233A4" w:rsidRPr="00B357D5" w:rsidRDefault="00B357D5" w:rsidP="00B846E4">
            <w:pPr>
              <w:spacing w:line="276" w:lineRule="auto"/>
              <w:rPr>
                <w:sz w:val="20"/>
                <w:szCs w:val="20"/>
              </w:rPr>
            </w:pPr>
            <w:r>
              <w:rPr>
                <w:sz w:val="20"/>
                <w:szCs w:val="20"/>
              </w:rPr>
              <w:t>Mokinio pažinimo ir jo pripažinimo</w:t>
            </w:r>
          </w:p>
        </w:tc>
        <w:tc>
          <w:tcPr>
            <w:tcW w:w="2551" w:type="dxa"/>
          </w:tcPr>
          <w:p w14:paraId="50C5CDF6" w14:textId="77777777" w:rsidR="00A233A4" w:rsidRPr="00B357D5" w:rsidRDefault="00A233A4" w:rsidP="00B846E4">
            <w:pPr>
              <w:spacing w:line="276" w:lineRule="auto"/>
              <w:jc w:val="both"/>
              <w:rPr>
                <w:sz w:val="20"/>
                <w:szCs w:val="20"/>
              </w:rPr>
            </w:pPr>
            <w:r w:rsidRPr="00B357D5">
              <w:rPr>
                <w:sz w:val="20"/>
                <w:szCs w:val="20"/>
              </w:rPr>
              <w:t>Vadovavimo ugdymui ir mokymuisi</w:t>
            </w:r>
          </w:p>
          <w:p w14:paraId="696E18CC" w14:textId="4F7B29B0" w:rsidR="00A233A4" w:rsidRPr="00B357D5" w:rsidRDefault="00A233A4" w:rsidP="00B846E4">
            <w:pPr>
              <w:spacing w:line="276" w:lineRule="auto"/>
              <w:jc w:val="both"/>
              <w:rPr>
                <w:sz w:val="20"/>
                <w:szCs w:val="20"/>
              </w:rPr>
            </w:pPr>
            <w:r w:rsidRPr="00B357D5">
              <w:rPr>
                <w:sz w:val="20"/>
                <w:szCs w:val="20"/>
              </w:rPr>
              <w:t>Vadovavimo pedagogų kvalifikacijos tobulinimui</w:t>
            </w:r>
          </w:p>
        </w:tc>
      </w:tr>
      <w:tr w:rsidR="00B357D5" w:rsidRPr="00B357D5" w14:paraId="6106EB7F" w14:textId="77777777" w:rsidTr="0085787B">
        <w:tc>
          <w:tcPr>
            <w:tcW w:w="1971" w:type="dxa"/>
            <w:vMerge/>
          </w:tcPr>
          <w:p w14:paraId="64E1FD5A" w14:textId="77777777" w:rsidR="00A233A4" w:rsidRPr="00B357D5" w:rsidRDefault="00A233A4" w:rsidP="00B846E4">
            <w:pPr>
              <w:spacing w:line="276" w:lineRule="auto"/>
              <w:jc w:val="both"/>
              <w:rPr>
                <w:sz w:val="20"/>
                <w:szCs w:val="20"/>
              </w:rPr>
            </w:pPr>
          </w:p>
        </w:tc>
        <w:tc>
          <w:tcPr>
            <w:tcW w:w="2815" w:type="dxa"/>
          </w:tcPr>
          <w:p w14:paraId="4CC14168" w14:textId="426F5085" w:rsidR="00A233A4" w:rsidRPr="00B357D5" w:rsidRDefault="00B357D5" w:rsidP="00B846E4">
            <w:pPr>
              <w:spacing w:line="276" w:lineRule="auto"/>
              <w:jc w:val="both"/>
              <w:rPr>
                <w:sz w:val="20"/>
                <w:szCs w:val="20"/>
              </w:rPr>
            </w:pPr>
            <w:r>
              <w:rPr>
                <w:sz w:val="20"/>
                <w:szCs w:val="20"/>
              </w:rPr>
              <w:t>Konferencija</w:t>
            </w:r>
            <w:r w:rsidR="00A233A4" w:rsidRPr="00B357D5">
              <w:rPr>
                <w:sz w:val="20"/>
                <w:szCs w:val="20"/>
              </w:rPr>
              <w:t xml:space="preserve"> „</w:t>
            </w:r>
            <w:r w:rsidR="007D34A2">
              <w:rPr>
                <w:sz w:val="20"/>
                <w:szCs w:val="20"/>
              </w:rPr>
              <w:t xml:space="preserve">Projekto „Kokybės krepšelis“ sėkmės istorijos Šakių savivaldybės mokyklose“, </w:t>
            </w:r>
          </w:p>
          <w:p w14:paraId="2CF71936" w14:textId="46C63C56" w:rsidR="00A233A4" w:rsidRPr="00B357D5" w:rsidRDefault="007D34A2" w:rsidP="00B846E4">
            <w:pPr>
              <w:spacing w:line="276" w:lineRule="auto"/>
              <w:jc w:val="both"/>
              <w:rPr>
                <w:sz w:val="20"/>
                <w:szCs w:val="20"/>
              </w:rPr>
            </w:pPr>
            <w:r>
              <w:rPr>
                <w:sz w:val="20"/>
                <w:szCs w:val="20"/>
              </w:rPr>
              <w:t>2022-04-13</w:t>
            </w:r>
            <w:r w:rsidR="00A233A4" w:rsidRPr="00B357D5">
              <w:rPr>
                <w:sz w:val="20"/>
                <w:szCs w:val="20"/>
              </w:rPr>
              <w:t xml:space="preserve">,  6 </w:t>
            </w:r>
            <w:proofErr w:type="spellStart"/>
            <w:r w:rsidR="00A233A4" w:rsidRPr="00B357D5">
              <w:rPr>
                <w:sz w:val="20"/>
                <w:szCs w:val="20"/>
              </w:rPr>
              <w:t>akad</w:t>
            </w:r>
            <w:proofErr w:type="spellEnd"/>
            <w:r w:rsidR="00A233A4" w:rsidRPr="00B357D5">
              <w:rPr>
                <w:sz w:val="20"/>
                <w:szCs w:val="20"/>
              </w:rPr>
              <w:t xml:space="preserve">. </w:t>
            </w:r>
            <w:proofErr w:type="spellStart"/>
            <w:r w:rsidR="00A233A4" w:rsidRPr="00B357D5">
              <w:rPr>
                <w:sz w:val="20"/>
                <w:szCs w:val="20"/>
              </w:rPr>
              <w:t>val</w:t>
            </w:r>
            <w:proofErr w:type="spellEnd"/>
            <w:r w:rsidR="00A233A4" w:rsidRPr="00B357D5">
              <w:rPr>
                <w:sz w:val="20"/>
                <w:szCs w:val="20"/>
              </w:rPr>
              <w:t xml:space="preserve">., pažymėjimo  </w:t>
            </w:r>
            <w:proofErr w:type="spellStart"/>
            <w:r w:rsidR="00A233A4" w:rsidRPr="00B357D5">
              <w:rPr>
                <w:sz w:val="20"/>
                <w:szCs w:val="20"/>
              </w:rPr>
              <w:t>Nr</w:t>
            </w:r>
            <w:proofErr w:type="spellEnd"/>
            <w:r w:rsidR="00A233A4" w:rsidRPr="00B357D5">
              <w:rPr>
                <w:sz w:val="20"/>
                <w:szCs w:val="20"/>
              </w:rPr>
              <w:t xml:space="preserve">. </w:t>
            </w:r>
            <w:r>
              <w:rPr>
                <w:sz w:val="20"/>
                <w:szCs w:val="20"/>
              </w:rPr>
              <w:t>IP-397</w:t>
            </w:r>
          </w:p>
        </w:tc>
        <w:tc>
          <w:tcPr>
            <w:tcW w:w="2552" w:type="dxa"/>
          </w:tcPr>
          <w:p w14:paraId="000EACD6" w14:textId="77777777" w:rsidR="007D34A2" w:rsidRDefault="007D34A2" w:rsidP="00B846E4">
            <w:pPr>
              <w:spacing w:line="276" w:lineRule="auto"/>
              <w:rPr>
                <w:sz w:val="20"/>
                <w:szCs w:val="20"/>
              </w:rPr>
            </w:pPr>
            <w:r>
              <w:rPr>
                <w:sz w:val="20"/>
                <w:szCs w:val="20"/>
              </w:rPr>
              <w:t>Dalykinės,</w:t>
            </w:r>
          </w:p>
          <w:p w14:paraId="6BF55658" w14:textId="58481BD3" w:rsidR="00A233A4" w:rsidRPr="00B357D5" w:rsidRDefault="007D34A2" w:rsidP="00B846E4">
            <w:pPr>
              <w:spacing w:line="276" w:lineRule="auto"/>
              <w:rPr>
                <w:sz w:val="20"/>
                <w:szCs w:val="20"/>
              </w:rPr>
            </w:pPr>
            <w:r>
              <w:rPr>
                <w:sz w:val="20"/>
                <w:szCs w:val="20"/>
              </w:rPr>
              <w:t>Kūrybiškumo</w:t>
            </w:r>
          </w:p>
        </w:tc>
        <w:tc>
          <w:tcPr>
            <w:tcW w:w="2551" w:type="dxa"/>
          </w:tcPr>
          <w:p w14:paraId="3DFE54C5" w14:textId="6B6DD811" w:rsidR="00A233A4" w:rsidRPr="00B357D5" w:rsidRDefault="007D34A2" w:rsidP="00B846E4">
            <w:pPr>
              <w:spacing w:line="276" w:lineRule="auto"/>
              <w:jc w:val="both"/>
              <w:rPr>
                <w:sz w:val="20"/>
                <w:szCs w:val="20"/>
              </w:rPr>
            </w:pPr>
            <w:r>
              <w:rPr>
                <w:sz w:val="20"/>
                <w:szCs w:val="20"/>
              </w:rPr>
              <w:t>Komunikavimo</w:t>
            </w:r>
          </w:p>
        </w:tc>
      </w:tr>
    </w:tbl>
    <w:p w14:paraId="6C12B9CF" w14:textId="77777777" w:rsidR="00A233A4" w:rsidRPr="007D34A2" w:rsidRDefault="00A233A4" w:rsidP="00B846E4">
      <w:pPr>
        <w:spacing w:line="276" w:lineRule="auto"/>
        <w:jc w:val="both"/>
        <w:rPr>
          <w:b/>
        </w:rPr>
      </w:pPr>
    </w:p>
    <w:p w14:paraId="294AB04C" w14:textId="7ABD46D7" w:rsidR="0081453D" w:rsidRPr="00387691" w:rsidRDefault="00F82DEB" w:rsidP="00B846E4">
      <w:pPr>
        <w:spacing w:line="276" w:lineRule="auto"/>
        <w:jc w:val="both"/>
        <w:rPr>
          <w:b/>
        </w:rPr>
      </w:pPr>
      <w:r w:rsidRPr="00A6493D">
        <w:rPr>
          <w:b/>
        </w:rPr>
        <w:t>5</w:t>
      </w:r>
      <w:r w:rsidR="00693AF4" w:rsidRPr="00A6493D">
        <w:rPr>
          <w:b/>
        </w:rPr>
        <w:t>.</w:t>
      </w:r>
      <w:r w:rsidRPr="00A6493D">
        <w:rPr>
          <w:b/>
        </w:rPr>
        <w:t>1</w:t>
      </w:r>
      <w:r w:rsidR="00B72C50" w:rsidRPr="00A6493D">
        <w:rPr>
          <w:b/>
        </w:rPr>
        <w:t>2</w:t>
      </w:r>
      <w:r w:rsidR="00DB2809" w:rsidRPr="00A6493D">
        <w:rPr>
          <w:b/>
        </w:rPr>
        <w:t>. Mat</w:t>
      </w:r>
      <w:r w:rsidR="005850AA" w:rsidRPr="00A6493D">
        <w:rPr>
          <w:b/>
        </w:rPr>
        <w:t>erialinė bazė, ūkinė veikla.</w:t>
      </w:r>
      <w:r w:rsidR="00D1492E" w:rsidRPr="00A6493D">
        <w:rPr>
          <w:b/>
        </w:rPr>
        <w:t xml:space="preserve"> Pag</w:t>
      </w:r>
      <w:r w:rsidR="008E7114" w:rsidRPr="00A6493D">
        <w:rPr>
          <w:b/>
        </w:rPr>
        <w:t>rindiniai finansiniai rodikliai</w:t>
      </w:r>
      <w:r w:rsidR="0045777D" w:rsidRPr="00A6493D">
        <w:rPr>
          <w:b/>
        </w:rPr>
        <w:t>.</w:t>
      </w:r>
    </w:p>
    <w:tbl>
      <w:tblPr>
        <w:tblStyle w:val="Lentelstinklelis"/>
        <w:tblW w:w="0" w:type="auto"/>
        <w:tblLook w:val="04A0" w:firstRow="1" w:lastRow="0" w:firstColumn="1" w:lastColumn="0" w:noHBand="0" w:noVBand="1"/>
      </w:tblPr>
      <w:tblGrid>
        <w:gridCol w:w="1376"/>
        <w:gridCol w:w="1062"/>
        <w:gridCol w:w="1037"/>
        <w:gridCol w:w="1389"/>
        <w:gridCol w:w="1100"/>
        <w:gridCol w:w="1152"/>
        <w:gridCol w:w="1203"/>
        <w:gridCol w:w="1536"/>
      </w:tblGrid>
      <w:tr w:rsidR="00A6493D" w:rsidRPr="00A6493D" w14:paraId="665DAAFD" w14:textId="77777777" w:rsidTr="0076345F">
        <w:tc>
          <w:tcPr>
            <w:tcW w:w="1376" w:type="dxa"/>
          </w:tcPr>
          <w:p w14:paraId="315A1A58" w14:textId="77777777" w:rsidR="0081453D" w:rsidRPr="00A6493D" w:rsidRDefault="0081453D" w:rsidP="00B846E4">
            <w:pPr>
              <w:spacing w:line="276" w:lineRule="auto"/>
              <w:jc w:val="center"/>
            </w:pPr>
            <w:r w:rsidRPr="00A6493D">
              <w:t>Patvirtinti asignavimai</w:t>
            </w:r>
          </w:p>
          <w:p w14:paraId="68B1676D" w14:textId="007AECD6" w:rsidR="0081453D" w:rsidRPr="00A6493D" w:rsidRDefault="0081453D" w:rsidP="00B846E4">
            <w:pPr>
              <w:spacing w:line="276" w:lineRule="auto"/>
              <w:jc w:val="center"/>
            </w:pPr>
            <w:r w:rsidRPr="00A6493D">
              <w:t>20</w:t>
            </w:r>
            <w:r w:rsidR="00644B7D" w:rsidRPr="00A6493D">
              <w:t>21</w:t>
            </w:r>
            <w:r w:rsidRPr="00A6493D">
              <w:t xml:space="preserve"> </w:t>
            </w:r>
            <w:proofErr w:type="spellStart"/>
            <w:r w:rsidRPr="00A6493D">
              <w:t>m</w:t>
            </w:r>
            <w:proofErr w:type="spellEnd"/>
            <w:r w:rsidRPr="00A6493D">
              <w:t>.</w:t>
            </w:r>
          </w:p>
          <w:p w14:paraId="78D9A90B" w14:textId="77777777" w:rsidR="0081453D" w:rsidRPr="00A6493D" w:rsidRDefault="0081453D" w:rsidP="00B846E4">
            <w:pPr>
              <w:spacing w:line="276" w:lineRule="auto"/>
              <w:jc w:val="center"/>
            </w:pPr>
          </w:p>
        </w:tc>
        <w:tc>
          <w:tcPr>
            <w:tcW w:w="1062" w:type="dxa"/>
          </w:tcPr>
          <w:p w14:paraId="51371324" w14:textId="77777777" w:rsidR="0081453D" w:rsidRPr="00A6493D" w:rsidRDefault="0081453D" w:rsidP="00B846E4">
            <w:pPr>
              <w:spacing w:line="276" w:lineRule="auto"/>
              <w:jc w:val="center"/>
            </w:pPr>
            <w:r w:rsidRPr="00A6493D">
              <w:t>Realiai skirta</w:t>
            </w:r>
          </w:p>
          <w:p w14:paraId="48E62791" w14:textId="77777777" w:rsidR="0081453D" w:rsidRPr="00A6493D" w:rsidRDefault="0081453D" w:rsidP="00B846E4">
            <w:pPr>
              <w:spacing w:line="276" w:lineRule="auto"/>
              <w:jc w:val="center"/>
            </w:pPr>
          </w:p>
        </w:tc>
        <w:tc>
          <w:tcPr>
            <w:tcW w:w="1037" w:type="dxa"/>
          </w:tcPr>
          <w:p w14:paraId="4088B733" w14:textId="77777777" w:rsidR="0081453D" w:rsidRPr="00A6493D" w:rsidRDefault="0081453D" w:rsidP="00B846E4">
            <w:pPr>
              <w:spacing w:line="276" w:lineRule="auto"/>
              <w:jc w:val="center"/>
            </w:pPr>
            <w:r w:rsidRPr="00A6493D">
              <w:t xml:space="preserve">Iš to </w:t>
            </w:r>
            <w:proofErr w:type="spellStart"/>
            <w:r w:rsidRPr="00A6493D">
              <w:t>sk</w:t>
            </w:r>
            <w:proofErr w:type="spellEnd"/>
            <w:r w:rsidRPr="00A6493D">
              <w:t>. aplinkos lėšos</w:t>
            </w:r>
          </w:p>
        </w:tc>
        <w:tc>
          <w:tcPr>
            <w:tcW w:w="1389" w:type="dxa"/>
          </w:tcPr>
          <w:p w14:paraId="57E8EAFB" w14:textId="77777777" w:rsidR="0081453D" w:rsidRPr="00A6493D" w:rsidRDefault="0081453D" w:rsidP="00B846E4">
            <w:pPr>
              <w:spacing w:line="276" w:lineRule="auto"/>
              <w:jc w:val="center"/>
            </w:pPr>
            <w:r w:rsidRPr="00A6493D">
              <w:t xml:space="preserve">Iš to </w:t>
            </w:r>
            <w:proofErr w:type="spellStart"/>
            <w:r w:rsidRPr="00A6493D">
              <w:t>sk</w:t>
            </w:r>
            <w:proofErr w:type="spellEnd"/>
            <w:r w:rsidRPr="00A6493D">
              <w:t>. lėšos pavėžėjimui</w:t>
            </w:r>
          </w:p>
        </w:tc>
        <w:tc>
          <w:tcPr>
            <w:tcW w:w="1100" w:type="dxa"/>
          </w:tcPr>
          <w:p w14:paraId="1D8B75A7" w14:textId="77777777" w:rsidR="0081453D" w:rsidRPr="00A6493D" w:rsidRDefault="0081453D" w:rsidP="00B846E4">
            <w:pPr>
              <w:spacing w:line="276" w:lineRule="auto"/>
              <w:jc w:val="center"/>
            </w:pPr>
            <w:r w:rsidRPr="00A6493D">
              <w:t xml:space="preserve">Iš to </w:t>
            </w:r>
            <w:proofErr w:type="spellStart"/>
            <w:r w:rsidRPr="00A6493D">
              <w:t>sk</w:t>
            </w:r>
            <w:proofErr w:type="spellEnd"/>
            <w:r w:rsidRPr="00A6493D">
              <w:t>. mokinio krepšelio lėšos</w:t>
            </w:r>
          </w:p>
        </w:tc>
        <w:tc>
          <w:tcPr>
            <w:tcW w:w="1152" w:type="dxa"/>
          </w:tcPr>
          <w:p w14:paraId="0A2D52AD" w14:textId="77777777" w:rsidR="0081453D" w:rsidRPr="00A6493D" w:rsidRDefault="0081453D" w:rsidP="00B846E4">
            <w:pPr>
              <w:spacing w:line="276" w:lineRule="auto"/>
              <w:jc w:val="center"/>
            </w:pPr>
            <w:r w:rsidRPr="00A6493D">
              <w:t xml:space="preserve">Iš to </w:t>
            </w:r>
            <w:proofErr w:type="spellStart"/>
            <w:r w:rsidRPr="00A6493D">
              <w:t>sk</w:t>
            </w:r>
            <w:proofErr w:type="spellEnd"/>
            <w:r w:rsidRPr="00A6493D">
              <w:t xml:space="preserve">. </w:t>
            </w:r>
            <w:proofErr w:type="spellStart"/>
            <w:r w:rsidRPr="00A6493D">
              <w:t>spec</w:t>
            </w:r>
            <w:proofErr w:type="spellEnd"/>
            <w:r w:rsidRPr="00A6493D">
              <w:t>. programų lėšos</w:t>
            </w:r>
          </w:p>
        </w:tc>
        <w:tc>
          <w:tcPr>
            <w:tcW w:w="1203" w:type="dxa"/>
          </w:tcPr>
          <w:p w14:paraId="07C96382" w14:textId="77777777" w:rsidR="0081453D" w:rsidRPr="00A6493D" w:rsidRDefault="0081453D" w:rsidP="00B846E4">
            <w:pPr>
              <w:spacing w:line="276" w:lineRule="auto"/>
              <w:jc w:val="center"/>
            </w:pPr>
            <w:r w:rsidRPr="00A6493D">
              <w:t>Socialinės paramos lėšos</w:t>
            </w:r>
          </w:p>
        </w:tc>
        <w:tc>
          <w:tcPr>
            <w:tcW w:w="1536" w:type="dxa"/>
          </w:tcPr>
          <w:p w14:paraId="53FB2F98" w14:textId="77777777" w:rsidR="0081453D" w:rsidRPr="00A6493D" w:rsidRDefault="0081453D" w:rsidP="00B846E4">
            <w:pPr>
              <w:spacing w:line="276" w:lineRule="auto"/>
              <w:jc w:val="center"/>
            </w:pPr>
            <w:r w:rsidRPr="00A6493D">
              <w:t>Papildomos (rėmėjų ir savivaldybės) lėšos</w:t>
            </w:r>
          </w:p>
        </w:tc>
      </w:tr>
      <w:tr w:rsidR="00A6493D" w:rsidRPr="00A6493D" w14:paraId="78C98279" w14:textId="77777777" w:rsidTr="0076345F">
        <w:tc>
          <w:tcPr>
            <w:tcW w:w="1376" w:type="dxa"/>
          </w:tcPr>
          <w:p w14:paraId="3275A4C5" w14:textId="4D77C05A" w:rsidR="0081453D" w:rsidRPr="00A6493D" w:rsidRDefault="0076345F" w:rsidP="004C44B7">
            <w:pPr>
              <w:spacing w:line="276" w:lineRule="auto"/>
            </w:pPr>
            <w:r w:rsidRPr="00A6493D">
              <w:t xml:space="preserve">1293650 </w:t>
            </w:r>
            <w:proofErr w:type="spellStart"/>
            <w:r w:rsidRPr="00A6493D">
              <w:t>Eur</w:t>
            </w:r>
            <w:proofErr w:type="spellEnd"/>
            <w:r w:rsidRPr="00A6493D">
              <w:t>.</w:t>
            </w:r>
          </w:p>
        </w:tc>
        <w:tc>
          <w:tcPr>
            <w:tcW w:w="1062" w:type="dxa"/>
          </w:tcPr>
          <w:p w14:paraId="663EF2E1" w14:textId="72944432" w:rsidR="0081453D" w:rsidRPr="00A6493D" w:rsidRDefault="0076345F" w:rsidP="004C44B7">
            <w:pPr>
              <w:spacing w:line="276" w:lineRule="auto"/>
            </w:pPr>
            <w:r w:rsidRPr="00A6493D">
              <w:t xml:space="preserve">1293650 </w:t>
            </w:r>
            <w:proofErr w:type="spellStart"/>
            <w:r w:rsidRPr="00A6493D">
              <w:t>Eur</w:t>
            </w:r>
            <w:proofErr w:type="spellEnd"/>
            <w:r w:rsidRPr="00A6493D">
              <w:t>.</w:t>
            </w:r>
          </w:p>
        </w:tc>
        <w:tc>
          <w:tcPr>
            <w:tcW w:w="1037" w:type="dxa"/>
          </w:tcPr>
          <w:p w14:paraId="17F88F5C" w14:textId="2F49DC12" w:rsidR="0081453D" w:rsidRPr="00A6493D" w:rsidRDefault="0076345F" w:rsidP="004C44B7">
            <w:pPr>
              <w:spacing w:line="276" w:lineRule="auto"/>
            </w:pPr>
            <w:r w:rsidRPr="00A6493D">
              <w:t xml:space="preserve">503732 </w:t>
            </w:r>
            <w:proofErr w:type="spellStart"/>
            <w:r w:rsidRPr="00A6493D">
              <w:t>Eur</w:t>
            </w:r>
            <w:proofErr w:type="spellEnd"/>
            <w:r w:rsidRPr="00A6493D">
              <w:t>.</w:t>
            </w:r>
          </w:p>
        </w:tc>
        <w:tc>
          <w:tcPr>
            <w:tcW w:w="1389" w:type="dxa"/>
          </w:tcPr>
          <w:p w14:paraId="1237645F" w14:textId="77777777" w:rsidR="004C44B7" w:rsidRDefault="0076345F" w:rsidP="004C44B7">
            <w:pPr>
              <w:spacing w:line="276" w:lineRule="auto"/>
            </w:pPr>
            <w:r w:rsidRPr="00A6493D">
              <w:t xml:space="preserve">28860 </w:t>
            </w:r>
          </w:p>
          <w:p w14:paraId="35A08C4C" w14:textId="72123FCA" w:rsidR="0081453D" w:rsidRPr="00A6493D" w:rsidRDefault="0076345F" w:rsidP="004C44B7">
            <w:pPr>
              <w:spacing w:line="276" w:lineRule="auto"/>
            </w:pPr>
            <w:proofErr w:type="spellStart"/>
            <w:r w:rsidRPr="00A6493D">
              <w:t>Eur</w:t>
            </w:r>
            <w:proofErr w:type="spellEnd"/>
            <w:r w:rsidRPr="00A6493D">
              <w:t>.</w:t>
            </w:r>
          </w:p>
        </w:tc>
        <w:tc>
          <w:tcPr>
            <w:tcW w:w="1100" w:type="dxa"/>
          </w:tcPr>
          <w:p w14:paraId="6B330B36" w14:textId="12D8DBBC" w:rsidR="0081453D" w:rsidRPr="00A6493D" w:rsidRDefault="0076345F" w:rsidP="004C44B7">
            <w:pPr>
              <w:spacing w:line="276" w:lineRule="auto"/>
            </w:pPr>
            <w:r w:rsidRPr="00A6493D">
              <w:t xml:space="preserve">650266 </w:t>
            </w:r>
            <w:proofErr w:type="spellStart"/>
            <w:r w:rsidRPr="00A6493D">
              <w:t>Eur</w:t>
            </w:r>
            <w:proofErr w:type="spellEnd"/>
            <w:r w:rsidRPr="00A6493D">
              <w:t>.</w:t>
            </w:r>
          </w:p>
        </w:tc>
        <w:tc>
          <w:tcPr>
            <w:tcW w:w="1152" w:type="dxa"/>
          </w:tcPr>
          <w:p w14:paraId="2041FB06" w14:textId="6950DEFB" w:rsidR="0081453D" w:rsidRPr="00A6493D" w:rsidRDefault="0076345F" w:rsidP="004C44B7">
            <w:pPr>
              <w:spacing w:line="276" w:lineRule="auto"/>
            </w:pPr>
            <w:r w:rsidRPr="00A6493D">
              <w:t xml:space="preserve">23800 </w:t>
            </w:r>
            <w:proofErr w:type="spellStart"/>
            <w:r w:rsidRPr="00A6493D">
              <w:t>Eur</w:t>
            </w:r>
            <w:proofErr w:type="spellEnd"/>
            <w:r w:rsidRPr="00A6493D">
              <w:t>.</w:t>
            </w:r>
          </w:p>
        </w:tc>
        <w:tc>
          <w:tcPr>
            <w:tcW w:w="1203" w:type="dxa"/>
          </w:tcPr>
          <w:p w14:paraId="1E47D7F1" w14:textId="78A3E72D" w:rsidR="0081453D" w:rsidRPr="00A6493D" w:rsidRDefault="0076345F" w:rsidP="004C44B7">
            <w:pPr>
              <w:spacing w:line="276" w:lineRule="auto"/>
            </w:pPr>
            <w:r w:rsidRPr="00A6493D">
              <w:t xml:space="preserve">86992 </w:t>
            </w:r>
            <w:proofErr w:type="spellStart"/>
            <w:r w:rsidRPr="00A6493D">
              <w:t>Eur</w:t>
            </w:r>
            <w:proofErr w:type="spellEnd"/>
            <w:r w:rsidRPr="00A6493D">
              <w:t>.</w:t>
            </w:r>
          </w:p>
        </w:tc>
        <w:tc>
          <w:tcPr>
            <w:tcW w:w="1536" w:type="dxa"/>
          </w:tcPr>
          <w:p w14:paraId="544829D1" w14:textId="77777777" w:rsidR="004C44B7" w:rsidRDefault="00CC13DB" w:rsidP="004C44B7">
            <w:pPr>
              <w:spacing w:line="276" w:lineRule="auto"/>
            </w:pPr>
            <w:r w:rsidRPr="00A6493D">
              <w:t xml:space="preserve">169 </w:t>
            </w:r>
          </w:p>
          <w:p w14:paraId="45340C52" w14:textId="6F790EBD" w:rsidR="0081453D" w:rsidRPr="00A6493D" w:rsidRDefault="00CC13DB" w:rsidP="004C44B7">
            <w:pPr>
              <w:spacing w:line="276" w:lineRule="auto"/>
            </w:pPr>
            <w:proofErr w:type="spellStart"/>
            <w:r w:rsidRPr="00A6493D">
              <w:t>Eur</w:t>
            </w:r>
            <w:proofErr w:type="spellEnd"/>
            <w:r w:rsidRPr="00A6493D">
              <w:t>.</w:t>
            </w:r>
          </w:p>
        </w:tc>
      </w:tr>
      <w:tr w:rsidR="00A6493D" w:rsidRPr="00A6493D" w14:paraId="4A7C5ED5" w14:textId="77777777" w:rsidTr="0076345F">
        <w:tc>
          <w:tcPr>
            <w:tcW w:w="1376" w:type="dxa"/>
          </w:tcPr>
          <w:p w14:paraId="659F503E" w14:textId="77777777" w:rsidR="0076345F" w:rsidRPr="00A6493D" w:rsidRDefault="0076345F" w:rsidP="00B846E4">
            <w:pPr>
              <w:spacing w:line="276" w:lineRule="auto"/>
              <w:jc w:val="center"/>
            </w:pPr>
            <w:r w:rsidRPr="00A6493D">
              <w:t>Patvirtinti asignavimai</w:t>
            </w:r>
          </w:p>
          <w:p w14:paraId="2BD65721" w14:textId="6E2DB540" w:rsidR="0076345F" w:rsidRPr="00A6493D" w:rsidRDefault="0076345F" w:rsidP="00B846E4">
            <w:pPr>
              <w:spacing w:line="276" w:lineRule="auto"/>
              <w:jc w:val="center"/>
            </w:pPr>
            <w:r w:rsidRPr="00A6493D">
              <w:t>202</w:t>
            </w:r>
            <w:r w:rsidR="005845AC" w:rsidRPr="00A6493D">
              <w:t>2</w:t>
            </w:r>
            <w:r w:rsidRPr="00A6493D">
              <w:t>m.</w:t>
            </w:r>
          </w:p>
          <w:p w14:paraId="58D96973" w14:textId="77777777" w:rsidR="0076345F" w:rsidRPr="00A6493D" w:rsidRDefault="0076345F" w:rsidP="00B846E4">
            <w:pPr>
              <w:spacing w:line="276" w:lineRule="auto"/>
              <w:jc w:val="center"/>
            </w:pPr>
          </w:p>
        </w:tc>
        <w:tc>
          <w:tcPr>
            <w:tcW w:w="1062" w:type="dxa"/>
          </w:tcPr>
          <w:p w14:paraId="27AF402A" w14:textId="77777777" w:rsidR="0076345F" w:rsidRPr="00A6493D" w:rsidRDefault="0076345F" w:rsidP="00B846E4">
            <w:pPr>
              <w:spacing w:line="276" w:lineRule="auto"/>
              <w:jc w:val="center"/>
            </w:pPr>
            <w:r w:rsidRPr="00A6493D">
              <w:t>Realiai skirta</w:t>
            </w:r>
          </w:p>
          <w:p w14:paraId="093D4781" w14:textId="77777777" w:rsidR="0076345F" w:rsidRPr="00A6493D" w:rsidRDefault="0076345F" w:rsidP="00B846E4">
            <w:pPr>
              <w:spacing w:line="276" w:lineRule="auto"/>
              <w:jc w:val="center"/>
            </w:pPr>
          </w:p>
        </w:tc>
        <w:tc>
          <w:tcPr>
            <w:tcW w:w="1037" w:type="dxa"/>
          </w:tcPr>
          <w:p w14:paraId="0EECD4D7" w14:textId="77777777" w:rsidR="0076345F" w:rsidRPr="00A6493D" w:rsidRDefault="0076345F" w:rsidP="00B846E4">
            <w:pPr>
              <w:spacing w:line="276" w:lineRule="auto"/>
              <w:jc w:val="center"/>
            </w:pPr>
            <w:r w:rsidRPr="00A6493D">
              <w:t xml:space="preserve">Iš to </w:t>
            </w:r>
            <w:proofErr w:type="spellStart"/>
            <w:r w:rsidRPr="00A6493D">
              <w:t>sk</w:t>
            </w:r>
            <w:proofErr w:type="spellEnd"/>
            <w:r w:rsidRPr="00A6493D">
              <w:t>. aplinkos lėšos</w:t>
            </w:r>
          </w:p>
        </w:tc>
        <w:tc>
          <w:tcPr>
            <w:tcW w:w="1389" w:type="dxa"/>
          </w:tcPr>
          <w:p w14:paraId="2EADFFB1" w14:textId="77777777" w:rsidR="0076345F" w:rsidRPr="00A6493D" w:rsidRDefault="0076345F" w:rsidP="00B846E4">
            <w:pPr>
              <w:spacing w:line="276" w:lineRule="auto"/>
              <w:jc w:val="center"/>
            </w:pPr>
            <w:r w:rsidRPr="00A6493D">
              <w:t xml:space="preserve">Iš to </w:t>
            </w:r>
            <w:proofErr w:type="spellStart"/>
            <w:r w:rsidRPr="00A6493D">
              <w:t>sk</w:t>
            </w:r>
            <w:proofErr w:type="spellEnd"/>
            <w:r w:rsidRPr="00A6493D">
              <w:t>. lėšos pavėžėjimui</w:t>
            </w:r>
          </w:p>
        </w:tc>
        <w:tc>
          <w:tcPr>
            <w:tcW w:w="1100" w:type="dxa"/>
          </w:tcPr>
          <w:p w14:paraId="6436FCFE" w14:textId="77777777" w:rsidR="0076345F" w:rsidRPr="00A6493D" w:rsidRDefault="0076345F" w:rsidP="00B846E4">
            <w:pPr>
              <w:spacing w:line="276" w:lineRule="auto"/>
              <w:jc w:val="center"/>
            </w:pPr>
            <w:r w:rsidRPr="00A6493D">
              <w:t xml:space="preserve">Iš to </w:t>
            </w:r>
            <w:proofErr w:type="spellStart"/>
            <w:r w:rsidRPr="00A6493D">
              <w:t>sk</w:t>
            </w:r>
            <w:proofErr w:type="spellEnd"/>
            <w:r w:rsidRPr="00A6493D">
              <w:t>. mokinio krepšelio lėšos</w:t>
            </w:r>
          </w:p>
        </w:tc>
        <w:tc>
          <w:tcPr>
            <w:tcW w:w="1152" w:type="dxa"/>
          </w:tcPr>
          <w:p w14:paraId="2C94985B" w14:textId="77777777" w:rsidR="0076345F" w:rsidRPr="00A6493D" w:rsidRDefault="0076345F" w:rsidP="00B846E4">
            <w:pPr>
              <w:spacing w:line="276" w:lineRule="auto"/>
              <w:jc w:val="center"/>
            </w:pPr>
            <w:r w:rsidRPr="00A6493D">
              <w:t xml:space="preserve">Iš to </w:t>
            </w:r>
            <w:proofErr w:type="spellStart"/>
            <w:r w:rsidRPr="00A6493D">
              <w:t>sk</w:t>
            </w:r>
            <w:proofErr w:type="spellEnd"/>
            <w:r w:rsidRPr="00A6493D">
              <w:t xml:space="preserve">. </w:t>
            </w:r>
            <w:proofErr w:type="spellStart"/>
            <w:r w:rsidRPr="00A6493D">
              <w:t>spec</w:t>
            </w:r>
            <w:proofErr w:type="spellEnd"/>
            <w:r w:rsidRPr="00A6493D">
              <w:t>. programų lėšos</w:t>
            </w:r>
          </w:p>
        </w:tc>
        <w:tc>
          <w:tcPr>
            <w:tcW w:w="1203" w:type="dxa"/>
          </w:tcPr>
          <w:p w14:paraId="5BA5AD1B" w14:textId="77777777" w:rsidR="0076345F" w:rsidRPr="00A6493D" w:rsidRDefault="0076345F" w:rsidP="00B846E4">
            <w:pPr>
              <w:spacing w:line="276" w:lineRule="auto"/>
              <w:jc w:val="center"/>
            </w:pPr>
            <w:r w:rsidRPr="00A6493D">
              <w:t>Socialinės paramos lėšos</w:t>
            </w:r>
          </w:p>
        </w:tc>
        <w:tc>
          <w:tcPr>
            <w:tcW w:w="1536" w:type="dxa"/>
          </w:tcPr>
          <w:p w14:paraId="7DEEBAAC" w14:textId="7FF4DDA2" w:rsidR="0076345F" w:rsidRPr="00A6493D" w:rsidRDefault="0076345F" w:rsidP="00B846E4">
            <w:pPr>
              <w:spacing w:line="276" w:lineRule="auto"/>
              <w:jc w:val="center"/>
            </w:pPr>
            <w:r w:rsidRPr="00A6493D">
              <w:t>Papildomos (rėmėjų ir savivaldybės) lėšos</w:t>
            </w:r>
          </w:p>
        </w:tc>
      </w:tr>
      <w:tr w:rsidR="00A6493D" w:rsidRPr="00A6493D" w14:paraId="4FFD41FB" w14:textId="77777777" w:rsidTr="0076345F">
        <w:tc>
          <w:tcPr>
            <w:tcW w:w="1376" w:type="dxa"/>
          </w:tcPr>
          <w:p w14:paraId="15E866FF" w14:textId="427EE1AF" w:rsidR="005845AC" w:rsidRPr="00A6493D" w:rsidRDefault="00A6493D" w:rsidP="004C44B7">
            <w:pPr>
              <w:spacing w:line="276" w:lineRule="auto"/>
            </w:pPr>
            <w:r>
              <w:t>1407182</w:t>
            </w:r>
          </w:p>
          <w:p w14:paraId="0CD0E9F8" w14:textId="77777777" w:rsidR="0081453D" w:rsidRPr="00A6493D" w:rsidRDefault="0081453D" w:rsidP="004C44B7">
            <w:pPr>
              <w:spacing w:line="276" w:lineRule="auto"/>
            </w:pPr>
            <w:proofErr w:type="spellStart"/>
            <w:r w:rsidRPr="00A6493D">
              <w:t>Eur</w:t>
            </w:r>
            <w:proofErr w:type="spellEnd"/>
            <w:r w:rsidRPr="00A6493D">
              <w:t>.</w:t>
            </w:r>
          </w:p>
        </w:tc>
        <w:tc>
          <w:tcPr>
            <w:tcW w:w="1062" w:type="dxa"/>
          </w:tcPr>
          <w:p w14:paraId="6A8F48CA" w14:textId="18A4DAC2" w:rsidR="005845AC" w:rsidRPr="00A6493D" w:rsidRDefault="00A6493D" w:rsidP="004C44B7">
            <w:pPr>
              <w:spacing w:line="276" w:lineRule="auto"/>
            </w:pPr>
            <w:r>
              <w:t>1407182</w:t>
            </w:r>
          </w:p>
          <w:p w14:paraId="0858D2D9" w14:textId="77777777" w:rsidR="0081453D" w:rsidRPr="00A6493D" w:rsidRDefault="0081453D" w:rsidP="004C44B7">
            <w:pPr>
              <w:spacing w:line="276" w:lineRule="auto"/>
            </w:pPr>
            <w:proofErr w:type="spellStart"/>
            <w:r w:rsidRPr="00A6493D">
              <w:t>Eur</w:t>
            </w:r>
            <w:proofErr w:type="spellEnd"/>
            <w:r w:rsidRPr="00A6493D">
              <w:t>.</w:t>
            </w:r>
          </w:p>
        </w:tc>
        <w:tc>
          <w:tcPr>
            <w:tcW w:w="1037" w:type="dxa"/>
          </w:tcPr>
          <w:p w14:paraId="0FC3F08C" w14:textId="0768F256" w:rsidR="005845AC" w:rsidRPr="00A6493D" w:rsidRDefault="00A6493D" w:rsidP="004C44B7">
            <w:pPr>
              <w:spacing w:line="276" w:lineRule="auto"/>
            </w:pPr>
            <w:r>
              <w:t>603278</w:t>
            </w:r>
          </w:p>
          <w:p w14:paraId="02828102" w14:textId="77777777" w:rsidR="0081453D" w:rsidRPr="00A6493D" w:rsidRDefault="0081453D" w:rsidP="004C44B7">
            <w:pPr>
              <w:spacing w:line="276" w:lineRule="auto"/>
            </w:pPr>
            <w:proofErr w:type="spellStart"/>
            <w:r w:rsidRPr="00A6493D">
              <w:t>Eur</w:t>
            </w:r>
            <w:proofErr w:type="spellEnd"/>
            <w:r w:rsidRPr="00A6493D">
              <w:t>.</w:t>
            </w:r>
          </w:p>
        </w:tc>
        <w:tc>
          <w:tcPr>
            <w:tcW w:w="1389" w:type="dxa"/>
          </w:tcPr>
          <w:p w14:paraId="6AEFEF44" w14:textId="60258703" w:rsidR="005845AC" w:rsidRPr="00A6493D" w:rsidRDefault="00A6493D" w:rsidP="004C44B7">
            <w:pPr>
              <w:spacing w:line="276" w:lineRule="auto"/>
            </w:pPr>
            <w:r>
              <w:t>37260</w:t>
            </w:r>
          </w:p>
          <w:p w14:paraId="6F145375" w14:textId="77777777" w:rsidR="0081453D" w:rsidRPr="00A6493D" w:rsidRDefault="0081453D" w:rsidP="004C44B7">
            <w:pPr>
              <w:spacing w:line="276" w:lineRule="auto"/>
            </w:pPr>
            <w:proofErr w:type="spellStart"/>
            <w:r w:rsidRPr="00A6493D">
              <w:t>Eur</w:t>
            </w:r>
            <w:proofErr w:type="spellEnd"/>
            <w:r w:rsidRPr="00A6493D">
              <w:t>.</w:t>
            </w:r>
          </w:p>
        </w:tc>
        <w:tc>
          <w:tcPr>
            <w:tcW w:w="1100" w:type="dxa"/>
          </w:tcPr>
          <w:p w14:paraId="11BAFDB1" w14:textId="1AB959A8" w:rsidR="005845AC" w:rsidRPr="00A6493D" w:rsidRDefault="00A6493D" w:rsidP="004C44B7">
            <w:pPr>
              <w:spacing w:line="276" w:lineRule="auto"/>
            </w:pPr>
            <w:r>
              <w:t>688227</w:t>
            </w:r>
          </w:p>
          <w:p w14:paraId="2013824D" w14:textId="77777777" w:rsidR="0081453D" w:rsidRPr="00A6493D" w:rsidRDefault="0081453D" w:rsidP="004C44B7">
            <w:pPr>
              <w:spacing w:line="276" w:lineRule="auto"/>
            </w:pPr>
            <w:proofErr w:type="spellStart"/>
            <w:r w:rsidRPr="00A6493D">
              <w:t>Eur</w:t>
            </w:r>
            <w:proofErr w:type="spellEnd"/>
            <w:r w:rsidRPr="00A6493D">
              <w:t>.</w:t>
            </w:r>
          </w:p>
        </w:tc>
        <w:tc>
          <w:tcPr>
            <w:tcW w:w="1152" w:type="dxa"/>
          </w:tcPr>
          <w:p w14:paraId="4DA317B0" w14:textId="53B13428" w:rsidR="005845AC" w:rsidRPr="00A6493D" w:rsidRDefault="00A6493D" w:rsidP="004C44B7">
            <w:pPr>
              <w:spacing w:line="276" w:lineRule="auto"/>
            </w:pPr>
            <w:r>
              <w:t>26400</w:t>
            </w:r>
          </w:p>
          <w:p w14:paraId="24E5932B" w14:textId="77777777" w:rsidR="0081453D" w:rsidRPr="00A6493D" w:rsidRDefault="0081453D" w:rsidP="004C44B7">
            <w:pPr>
              <w:spacing w:line="276" w:lineRule="auto"/>
            </w:pPr>
            <w:proofErr w:type="spellStart"/>
            <w:r w:rsidRPr="00A6493D">
              <w:t>Eur</w:t>
            </w:r>
            <w:proofErr w:type="spellEnd"/>
            <w:r w:rsidRPr="00A6493D">
              <w:t>.</w:t>
            </w:r>
          </w:p>
        </w:tc>
        <w:tc>
          <w:tcPr>
            <w:tcW w:w="1203" w:type="dxa"/>
          </w:tcPr>
          <w:p w14:paraId="6F7D7C62" w14:textId="0CAC8C6E" w:rsidR="0081453D" w:rsidRPr="00A6493D" w:rsidRDefault="00A6493D" w:rsidP="004C44B7">
            <w:pPr>
              <w:spacing w:line="276" w:lineRule="auto"/>
            </w:pPr>
            <w:r>
              <w:t>36291</w:t>
            </w:r>
            <w:r w:rsidR="004C44B7">
              <w:t xml:space="preserve"> </w:t>
            </w:r>
            <w:proofErr w:type="spellStart"/>
            <w:r w:rsidR="0081453D" w:rsidRPr="00A6493D">
              <w:t>Eur</w:t>
            </w:r>
            <w:proofErr w:type="spellEnd"/>
            <w:r w:rsidR="0081453D" w:rsidRPr="00A6493D">
              <w:t>.</w:t>
            </w:r>
          </w:p>
        </w:tc>
        <w:tc>
          <w:tcPr>
            <w:tcW w:w="1536" w:type="dxa"/>
          </w:tcPr>
          <w:p w14:paraId="52941507" w14:textId="77777777" w:rsidR="004C44B7" w:rsidRDefault="00A6493D" w:rsidP="004C44B7">
            <w:pPr>
              <w:spacing w:line="276" w:lineRule="auto"/>
            </w:pPr>
            <w:r>
              <w:t>15716</w:t>
            </w:r>
            <w:r w:rsidR="004C44B7">
              <w:t xml:space="preserve"> </w:t>
            </w:r>
          </w:p>
          <w:p w14:paraId="4132AC00" w14:textId="15F788CF" w:rsidR="0081453D" w:rsidRPr="00A6493D" w:rsidRDefault="0081453D" w:rsidP="004C44B7">
            <w:pPr>
              <w:spacing w:line="276" w:lineRule="auto"/>
            </w:pPr>
            <w:proofErr w:type="spellStart"/>
            <w:r w:rsidRPr="00A6493D">
              <w:t>Eur</w:t>
            </w:r>
            <w:proofErr w:type="spellEnd"/>
            <w:r w:rsidRPr="00A6493D">
              <w:t>.</w:t>
            </w:r>
          </w:p>
        </w:tc>
      </w:tr>
    </w:tbl>
    <w:p w14:paraId="412619D3" w14:textId="77777777" w:rsidR="004C44B7" w:rsidRDefault="004C44B7" w:rsidP="00B846E4">
      <w:pPr>
        <w:spacing w:line="276" w:lineRule="auto"/>
        <w:ind w:firstLine="1298"/>
        <w:jc w:val="both"/>
      </w:pPr>
    </w:p>
    <w:p w14:paraId="41D92D0D" w14:textId="3B62127F" w:rsidR="0081453D" w:rsidRPr="00A6493D" w:rsidRDefault="0081453D" w:rsidP="00B846E4">
      <w:pPr>
        <w:spacing w:line="276" w:lineRule="auto"/>
        <w:ind w:firstLine="1298"/>
        <w:jc w:val="both"/>
      </w:pPr>
      <w:r w:rsidRPr="00A6493D">
        <w:t>Gimnazijos bibliotekai perkam</w:t>
      </w:r>
      <w:r w:rsidR="0076345F" w:rsidRPr="00A6493D">
        <w:t>ų</w:t>
      </w:r>
      <w:r w:rsidRPr="00A6493D">
        <w:t xml:space="preserve"> vadovėli</w:t>
      </w:r>
      <w:r w:rsidR="0076345F" w:rsidRPr="00A6493D">
        <w:t>ų</w:t>
      </w:r>
      <w:r w:rsidRPr="00A6493D">
        <w:t>, grožinė</w:t>
      </w:r>
      <w:r w:rsidR="0076345F" w:rsidRPr="00A6493D">
        <w:t>s</w:t>
      </w:r>
      <w:r w:rsidRPr="00A6493D">
        <w:t xml:space="preserve"> literatūr</w:t>
      </w:r>
      <w:r w:rsidR="0076345F" w:rsidRPr="00A6493D">
        <w:t>os</w:t>
      </w:r>
      <w:r w:rsidRPr="00A6493D">
        <w:t xml:space="preserve"> įsigijimui išleista </w:t>
      </w:r>
      <w:r w:rsidR="00FA64FC">
        <w:t xml:space="preserve">1534 </w:t>
      </w:r>
      <w:proofErr w:type="spellStart"/>
      <w:r w:rsidRPr="00A6493D">
        <w:t>Eur</w:t>
      </w:r>
      <w:proofErr w:type="spellEnd"/>
      <w:r w:rsidR="00D6416B" w:rsidRPr="00A6493D">
        <w:t xml:space="preserve">. </w:t>
      </w:r>
      <w:r w:rsidR="0076345F" w:rsidRPr="00A6493D">
        <w:t xml:space="preserve">Projektui </w:t>
      </w:r>
      <w:r w:rsidR="00D6416B" w:rsidRPr="00A6493D">
        <w:t>„Kokybės krepšeli</w:t>
      </w:r>
      <w:r w:rsidR="0076345F" w:rsidRPr="00A6493D">
        <w:t>s</w:t>
      </w:r>
      <w:r w:rsidR="00D6416B" w:rsidRPr="00A6493D">
        <w:t xml:space="preserve">“ įgyvendinti </w:t>
      </w:r>
      <w:r w:rsidR="00FA64FC">
        <w:t xml:space="preserve">buvo skirta </w:t>
      </w:r>
      <w:r w:rsidR="00C91D25" w:rsidRPr="00C91D25">
        <w:t xml:space="preserve">60888 </w:t>
      </w:r>
      <w:proofErr w:type="spellStart"/>
      <w:r w:rsidR="00C91D25" w:rsidRPr="00C91D25">
        <w:t>Eur</w:t>
      </w:r>
      <w:proofErr w:type="spellEnd"/>
      <w:r w:rsidR="00C91D25" w:rsidRPr="00C91D25">
        <w:t>.,</w:t>
      </w:r>
      <w:r w:rsidR="00C91D25">
        <w:rPr>
          <w:b/>
        </w:rPr>
        <w:t xml:space="preserve"> </w:t>
      </w:r>
      <w:r w:rsidR="004C44B7">
        <w:t>2020-2021m.</w:t>
      </w:r>
      <w:r w:rsidR="00D6416B" w:rsidRPr="00A6493D">
        <w:t>m</w:t>
      </w:r>
      <w:r w:rsidR="00C91D25">
        <w:t xml:space="preserve">. </w:t>
      </w:r>
      <w:r w:rsidR="00D6416B" w:rsidRPr="00A6493D">
        <w:t xml:space="preserve">panaudota </w:t>
      </w:r>
      <w:r w:rsidR="0076345F" w:rsidRPr="00A6493D">
        <w:t>22569,25</w:t>
      </w:r>
      <w:r w:rsidR="00D6416B" w:rsidRPr="00A6493D">
        <w:t xml:space="preserve"> </w:t>
      </w:r>
      <w:proofErr w:type="spellStart"/>
      <w:r w:rsidR="00D6416B" w:rsidRPr="00A6493D">
        <w:t>Eur</w:t>
      </w:r>
      <w:proofErr w:type="spellEnd"/>
      <w:r w:rsidR="00D6416B" w:rsidRPr="00A6493D">
        <w:t>.</w:t>
      </w:r>
      <w:r w:rsidR="004C44B7">
        <w:t>, 2021-2022m.</w:t>
      </w:r>
      <w:r w:rsidR="00C91D25">
        <w:t xml:space="preserve">m. panaudoti likusieji 38318,75 </w:t>
      </w:r>
      <w:proofErr w:type="spellStart"/>
      <w:r w:rsidR="00C91D25">
        <w:t>Eur</w:t>
      </w:r>
      <w:proofErr w:type="spellEnd"/>
      <w:r w:rsidR="00C91D25">
        <w:t xml:space="preserve">. </w:t>
      </w:r>
      <w:r w:rsidRPr="00A6493D">
        <w:t xml:space="preserve">Kreditinio įsiskolinimo nei metų pradžioje, nei pabaigoje nebuvo. </w:t>
      </w:r>
    </w:p>
    <w:p w14:paraId="3B65DB11" w14:textId="7B468C8D" w:rsidR="0081453D" w:rsidRDefault="004F1589" w:rsidP="00B846E4">
      <w:pPr>
        <w:spacing w:line="276" w:lineRule="auto"/>
        <w:ind w:firstLine="1298"/>
        <w:jc w:val="both"/>
      </w:pPr>
      <w:r w:rsidRPr="004904B8">
        <w:t xml:space="preserve">Gimnazijos ir skyrių pastatai atitinka visus higienos reikalavimus, </w:t>
      </w:r>
      <w:r w:rsidR="00D83C09" w:rsidRPr="004904B8">
        <w:t xml:space="preserve">turi higienos pasus. </w:t>
      </w:r>
      <w:r w:rsidR="00F002BB" w:rsidRPr="00F002BB">
        <w:t xml:space="preserve">Atnaujinant </w:t>
      </w:r>
      <w:r w:rsidR="00F002BB">
        <w:t xml:space="preserve">patalpas </w:t>
      </w:r>
      <w:r w:rsidR="00F002BB" w:rsidRPr="00F002BB">
        <w:t>gimnazijos</w:t>
      </w:r>
      <w:r w:rsidR="00F002BB">
        <w:t xml:space="preserve"> pastate buvo atliktas mokytojų kambario ir dviejų kabinetų remontas (perdažytos sienos, pakeista susidėvėjusi grin</w:t>
      </w:r>
      <w:r w:rsidR="004C44B7">
        <w:t>dų danga), atliktas kosmetinis k</w:t>
      </w:r>
      <w:r w:rsidR="00F002BB">
        <w:t xml:space="preserve">oridorių remontas, vaikų darželio „Pumpurėlis“ „Bitučių“ grupėje taip pat perdažytos sienos ir grindys. Vaikų darželio lauko erdvėse pastatyta dar viena pavėsinė ir įrengta papildoma smėlio dėžė. </w:t>
      </w:r>
      <w:proofErr w:type="spellStart"/>
      <w:r w:rsidR="00F002BB">
        <w:t>Pa</w:t>
      </w:r>
      <w:r w:rsidR="00887164">
        <w:t>luobių</w:t>
      </w:r>
      <w:proofErr w:type="spellEnd"/>
      <w:r w:rsidR="00887164">
        <w:t xml:space="preserve"> mokykloje-daugiafunkciniam</w:t>
      </w:r>
      <w:r w:rsidR="00F002BB">
        <w:t xml:space="preserve"> centre pakeista dalis stogo.</w:t>
      </w:r>
    </w:p>
    <w:p w14:paraId="4A539945" w14:textId="77777777" w:rsidR="00387691" w:rsidRPr="00F002BB" w:rsidRDefault="00387691" w:rsidP="00B846E4">
      <w:pPr>
        <w:spacing w:line="276" w:lineRule="auto"/>
        <w:ind w:firstLine="1298"/>
        <w:jc w:val="both"/>
      </w:pPr>
    </w:p>
    <w:p w14:paraId="4D91F371" w14:textId="77777777" w:rsidR="00441842" w:rsidRPr="006914AD" w:rsidRDefault="00F82DEB" w:rsidP="00B846E4">
      <w:pPr>
        <w:spacing w:line="276" w:lineRule="auto"/>
        <w:jc w:val="both"/>
        <w:rPr>
          <w:b/>
        </w:rPr>
      </w:pPr>
      <w:r w:rsidRPr="006914AD">
        <w:rPr>
          <w:b/>
        </w:rPr>
        <w:t>6</w:t>
      </w:r>
      <w:r w:rsidR="009C6BA6" w:rsidRPr="006914AD">
        <w:rPr>
          <w:b/>
        </w:rPr>
        <w:t xml:space="preserve">. </w:t>
      </w:r>
      <w:r w:rsidR="00DB2809" w:rsidRPr="006914AD">
        <w:rPr>
          <w:b/>
        </w:rPr>
        <w:t>Bendrųjų ugdymo planų vykdymas</w:t>
      </w:r>
      <w:r w:rsidR="0098103B" w:rsidRPr="006914AD">
        <w:rPr>
          <w:b/>
        </w:rPr>
        <w:t>:</w:t>
      </w:r>
    </w:p>
    <w:p w14:paraId="73350ED7" w14:textId="77777777" w:rsidR="005850AA" w:rsidRPr="006914AD" w:rsidRDefault="00574CB3" w:rsidP="00B846E4">
      <w:pPr>
        <w:spacing w:line="276" w:lineRule="auto"/>
        <w:jc w:val="both"/>
        <w:rPr>
          <w:b/>
        </w:rPr>
      </w:pPr>
      <w:r w:rsidRPr="006914AD">
        <w:rPr>
          <w:b/>
        </w:rPr>
        <w:lastRenderedPageBreak/>
        <w:t xml:space="preserve">6.1. </w:t>
      </w:r>
      <w:r w:rsidR="005850AA" w:rsidRPr="006914AD">
        <w:rPr>
          <w:b/>
        </w:rPr>
        <w:t>pamokinės veiklos</w:t>
      </w:r>
      <w:r w:rsidR="00693AF4" w:rsidRPr="006914AD">
        <w:rPr>
          <w:b/>
        </w:rPr>
        <w:t xml:space="preserve"> (ugdymo plano</w:t>
      </w:r>
      <w:r w:rsidR="009655A1" w:rsidRPr="006914AD">
        <w:rPr>
          <w:b/>
        </w:rPr>
        <w:t xml:space="preserve"> dalykų</w:t>
      </w:r>
      <w:r w:rsidR="00693AF4" w:rsidRPr="006914AD">
        <w:rPr>
          <w:b/>
        </w:rPr>
        <w:t>)</w:t>
      </w:r>
      <w:r w:rsidR="005850AA" w:rsidRPr="006914AD">
        <w:rPr>
          <w:b/>
        </w:rPr>
        <w:t xml:space="preserve"> organizavimas ir vykdymas</w:t>
      </w:r>
      <w:r w:rsidR="00127059" w:rsidRPr="006914AD">
        <w:rPr>
          <w:b/>
        </w:rPr>
        <w:t xml:space="preserve"> (</w:t>
      </w:r>
      <w:r w:rsidR="003319ED" w:rsidRPr="006914AD">
        <w:rPr>
          <w:b/>
        </w:rPr>
        <w:t>t</w:t>
      </w:r>
      <w:r w:rsidR="00533D17" w:rsidRPr="006914AD">
        <w:rPr>
          <w:b/>
        </w:rPr>
        <w:t xml:space="preserve">rumpa apžvalga </w:t>
      </w:r>
      <w:r w:rsidR="00127059" w:rsidRPr="006914AD">
        <w:rPr>
          <w:b/>
        </w:rPr>
        <w:t xml:space="preserve"> ir</w:t>
      </w:r>
      <w:r w:rsidR="00533D17" w:rsidRPr="006914AD">
        <w:rPr>
          <w:b/>
        </w:rPr>
        <w:t xml:space="preserve"> lentelė</w:t>
      </w:r>
      <w:r w:rsidR="00127059" w:rsidRPr="006914AD">
        <w:rPr>
          <w:b/>
        </w:rPr>
        <w:t>):</w:t>
      </w:r>
    </w:p>
    <w:p w14:paraId="5587314F" w14:textId="46F9E2A6" w:rsidR="00C356E8" w:rsidRPr="006914AD" w:rsidRDefault="00014085" w:rsidP="00B846E4">
      <w:pPr>
        <w:spacing w:line="276" w:lineRule="auto"/>
        <w:ind w:firstLine="720"/>
        <w:jc w:val="both"/>
      </w:pPr>
      <w:r w:rsidRPr="006914AD">
        <w:t xml:space="preserve">Ugdymo procesas gimnazijoje </w:t>
      </w:r>
      <w:r w:rsidR="008047ED" w:rsidRPr="006914AD">
        <w:t>nuo 202</w:t>
      </w:r>
      <w:r w:rsidR="006914AD">
        <w:t>2</w:t>
      </w:r>
      <w:r w:rsidR="004C44B7">
        <w:t>m. rugsėjo 1 dienos</w:t>
      </w:r>
      <w:r w:rsidR="008047ED" w:rsidRPr="006914AD">
        <w:t xml:space="preserve"> </w:t>
      </w:r>
      <w:r w:rsidRPr="006914AD">
        <w:t>organizuojamas vadovaujantis Griškabūdžio gimnazijos 20</w:t>
      </w:r>
      <w:r w:rsidR="008047ED" w:rsidRPr="006914AD">
        <w:t>21</w:t>
      </w:r>
      <w:r w:rsidRPr="006914AD">
        <w:t>-202</w:t>
      </w:r>
      <w:r w:rsidR="008047ED" w:rsidRPr="006914AD">
        <w:t>2</w:t>
      </w:r>
      <w:r w:rsidRPr="006914AD">
        <w:t xml:space="preserve"> ir 202</w:t>
      </w:r>
      <w:r w:rsidR="008047ED" w:rsidRPr="006914AD">
        <w:t>2</w:t>
      </w:r>
      <w:r w:rsidRPr="006914AD">
        <w:t>-202</w:t>
      </w:r>
      <w:r w:rsidR="008047ED" w:rsidRPr="006914AD">
        <w:t>3</w:t>
      </w:r>
      <w:r w:rsidRPr="006914AD">
        <w:t xml:space="preserve"> mokslo metų pradinio, pagrindinio ir vidurinio ugdymo programų ugdymo planais, patvirtintais gimnazijos vadovo ir suderintais su savivaldybės įgaliotu asmeniu. Ugdymo planų turinys, struktūra ir forma atitinka bendrųjų ugdymo planų turinį, struktūrą ir formą. </w:t>
      </w:r>
      <w:r w:rsidR="009B1A75" w:rsidRPr="006914AD">
        <w:t>Mokomiesiems dalykams skiriama ne mažiau pamokų, nei nurodyta bendruosiuose ugdymo planuose, patvirtintuose ŠMSM. Pamokos, skirtos mokinio ugdymo poreikiams tenkinti, naudojamos mokinių laisvai pasirinktų mokomųjų dalykų žinioms gilinti arba konsultacijoms siekiant likviduoti mokymosi spragas</w:t>
      </w:r>
      <w:r w:rsidR="008047ED" w:rsidRPr="006914AD">
        <w:t>, III-IV klasės – dalykų moduliams</w:t>
      </w:r>
      <w:r w:rsidR="009B1A75" w:rsidRPr="006914AD">
        <w:t>. II klasė</w:t>
      </w:r>
      <w:r w:rsidR="008047ED" w:rsidRPr="006914AD">
        <w:t>je</w:t>
      </w:r>
      <w:r w:rsidR="009B1A75" w:rsidRPr="006914AD">
        <w:t xml:space="preserve"> šios pamokos naudojamos</w:t>
      </w:r>
      <w:r w:rsidR="008047ED" w:rsidRPr="006914AD">
        <w:t xml:space="preserve"> gamtos mokslų</w:t>
      </w:r>
      <w:r w:rsidR="006914AD">
        <w:t xml:space="preserve"> (biologijos ir chemijos)</w:t>
      </w:r>
      <w:r w:rsidR="009B1A75" w:rsidRPr="006914AD">
        <w:t xml:space="preserve"> </w:t>
      </w:r>
      <w:r w:rsidR="008047ED" w:rsidRPr="006914AD">
        <w:t>projektinei veiklai.</w:t>
      </w:r>
    </w:p>
    <w:p w14:paraId="3E7B906C" w14:textId="77777777" w:rsidR="00001373" w:rsidRPr="006914AD" w:rsidRDefault="00001373" w:rsidP="00B846E4">
      <w:pPr>
        <w:spacing w:line="276" w:lineRule="auto"/>
        <w:jc w:val="both"/>
      </w:pPr>
      <w:r w:rsidRPr="006914AD">
        <w:t>Ugdymo organizavimui panaudotos valandos:</w:t>
      </w:r>
    </w:p>
    <w:p w14:paraId="25604837" w14:textId="77777777" w:rsidR="00611AB2" w:rsidRPr="006914AD" w:rsidRDefault="00611AB2" w:rsidP="00B846E4">
      <w:pPr>
        <w:spacing w:line="276" w:lineRule="auto"/>
        <w:jc w:val="both"/>
      </w:pPr>
    </w:p>
    <w:tbl>
      <w:tblPr>
        <w:tblStyle w:val="Lentelstinklelis"/>
        <w:tblW w:w="0" w:type="auto"/>
        <w:tblLook w:val="04A0" w:firstRow="1" w:lastRow="0" w:firstColumn="1" w:lastColumn="0" w:noHBand="0" w:noVBand="1"/>
      </w:tblPr>
      <w:tblGrid>
        <w:gridCol w:w="2463"/>
        <w:gridCol w:w="2464"/>
        <w:gridCol w:w="2464"/>
        <w:gridCol w:w="2464"/>
      </w:tblGrid>
      <w:tr w:rsidR="0085743C" w:rsidRPr="006914AD" w14:paraId="3F3C5359" w14:textId="77777777" w:rsidTr="00986084">
        <w:tc>
          <w:tcPr>
            <w:tcW w:w="4927" w:type="dxa"/>
            <w:gridSpan w:val="2"/>
          </w:tcPr>
          <w:p w14:paraId="79BF3CAB" w14:textId="77777777" w:rsidR="00B000E1" w:rsidRPr="006914AD" w:rsidRDefault="00B000E1" w:rsidP="00B846E4">
            <w:pPr>
              <w:spacing w:line="276" w:lineRule="auto"/>
              <w:jc w:val="center"/>
            </w:pPr>
            <w:r w:rsidRPr="006914AD">
              <w:t xml:space="preserve">Kontaktinės valandos ir valandos ugdomajai veiklai planuoti, pasiruošti pamokoms, mokinių mokymosi pasiekimams vertinti, vadovavimui klasei </w:t>
            </w:r>
          </w:p>
        </w:tc>
        <w:tc>
          <w:tcPr>
            <w:tcW w:w="4928" w:type="dxa"/>
            <w:gridSpan w:val="2"/>
          </w:tcPr>
          <w:p w14:paraId="38877265" w14:textId="77777777" w:rsidR="00B000E1" w:rsidRPr="006914AD" w:rsidRDefault="00B000E1" w:rsidP="00B846E4">
            <w:pPr>
              <w:spacing w:line="276" w:lineRule="auto"/>
              <w:jc w:val="center"/>
            </w:pPr>
            <w:r w:rsidRPr="006914AD">
              <w:t>Valandos, susijusios su profesiniu tobulėjimu ir veikla mokyklos bendruomenei</w:t>
            </w:r>
          </w:p>
        </w:tc>
      </w:tr>
      <w:tr w:rsidR="0085743C" w:rsidRPr="006914AD" w14:paraId="15BFD8DD" w14:textId="77777777" w:rsidTr="00C356E8">
        <w:tc>
          <w:tcPr>
            <w:tcW w:w="2463" w:type="dxa"/>
          </w:tcPr>
          <w:p w14:paraId="08566230" w14:textId="216A02D4" w:rsidR="00984984" w:rsidRPr="006914AD" w:rsidRDefault="00984984" w:rsidP="00B846E4">
            <w:pPr>
              <w:spacing w:line="276" w:lineRule="auto"/>
              <w:jc w:val="center"/>
            </w:pPr>
            <w:r w:rsidRPr="006914AD">
              <w:t>20</w:t>
            </w:r>
            <w:r w:rsidR="008047ED" w:rsidRPr="006914AD">
              <w:t>21</w:t>
            </w:r>
            <w:r w:rsidRPr="006914AD">
              <w:t>-09-01</w:t>
            </w:r>
          </w:p>
        </w:tc>
        <w:tc>
          <w:tcPr>
            <w:tcW w:w="2464" w:type="dxa"/>
          </w:tcPr>
          <w:p w14:paraId="750191A4" w14:textId="32664C5A" w:rsidR="00984984" w:rsidRPr="006914AD" w:rsidRDefault="00984984" w:rsidP="00B846E4">
            <w:pPr>
              <w:spacing w:line="276" w:lineRule="auto"/>
              <w:jc w:val="center"/>
            </w:pPr>
            <w:r w:rsidRPr="006914AD">
              <w:t>202</w:t>
            </w:r>
            <w:r w:rsidR="006914AD">
              <w:t>2</w:t>
            </w:r>
            <w:r w:rsidRPr="006914AD">
              <w:t>-09-01</w:t>
            </w:r>
          </w:p>
        </w:tc>
        <w:tc>
          <w:tcPr>
            <w:tcW w:w="2464" w:type="dxa"/>
          </w:tcPr>
          <w:p w14:paraId="583D4859" w14:textId="3784F8DA" w:rsidR="00984984" w:rsidRPr="006914AD" w:rsidRDefault="00984984" w:rsidP="00B846E4">
            <w:pPr>
              <w:spacing w:line="276" w:lineRule="auto"/>
              <w:jc w:val="center"/>
            </w:pPr>
            <w:r w:rsidRPr="006914AD">
              <w:t>20</w:t>
            </w:r>
            <w:r w:rsidR="008047ED" w:rsidRPr="006914AD">
              <w:t>21</w:t>
            </w:r>
            <w:r w:rsidRPr="006914AD">
              <w:t>-09-01</w:t>
            </w:r>
          </w:p>
        </w:tc>
        <w:tc>
          <w:tcPr>
            <w:tcW w:w="2464" w:type="dxa"/>
          </w:tcPr>
          <w:p w14:paraId="420D5D44" w14:textId="279F720F" w:rsidR="00984984" w:rsidRPr="006914AD" w:rsidRDefault="00984984" w:rsidP="00B846E4">
            <w:pPr>
              <w:spacing w:line="276" w:lineRule="auto"/>
              <w:jc w:val="center"/>
            </w:pPr>
            <w:r w:rsidRPr="006914AD">
              <w:t>202</w:t>
            </w:r>
            <w:r w:rsidR="006914AD">
              <w:t>2</w:t>
            </w:r>
            <w:r w:rsidRPr="006914AD">
              <w:t>-09-01</w:t>
            </w:r>
          </w:p>
        </w:tc>
      </w:tr>
      <w:tr w:rsidR="00C356E8" w:rsidRPr="006914AD" w14:paraId="07236F0D" w14:textId="77777777" w:rsidTr="00C356E8">
        <w:tc>
          <w:tcPr>
            <w:tcW w:w="2463" w:type="dxa"/>
          </w:tcPr>
          <w:p w14:paraId="7BEF63FC" w14:textId="30F49AFF" w:rsidR="00C356E8" w:rsidRPr="006914AD" w:rsidRDefault="00F36DEE" w:rsidP="00B846E4">
            <w:pPr>
              <w:spacing w:line="276" w:lineRule="auto"/>
              <w:jc w:val="center"/>
            </w:pPr>
            <w:r w:rsidRPr="006914AD">
              <w:t>25953,92</w:t>
            </w:r>
          </w:p>
        </w:tc>
        <w:tc>
          <w:tcPr>
            <w:tcW w:w="2464" w:type="dxa"/>
          </w:tcPr>
          <w:p w14:paraId="29DBA240" w14:textId="620CB0B3" w:rsidR="00C356E8" w:rsidRPr="006914AD" w:rsidRDefault="0079196E" w:rsidP="00B846E4">
            <w:pPr>
              <w:spacing w:line="276" w:lineRule="auto"/>
              <w:jc w:val="center"/>
            </w:pPr>
            <w:r>
              <w:t>25302,44</w:t>
            </w:r>
          </w:p>
        </w:tc>
        <w:tc>
          <w:tcPr>
            <w:tcW w:w="2464" w:type="dxa"/>
          </w:tcPr>
          <w:p w14:paraId="69EC33B6" w14:textId="32B6FC2A" w:rsidR="00C356E8" w:rsidRPr="006914AD" w:rsidRDefault="00F36DEE" w:rsidP="00B846E4">
            <w:pPr>
              <w:spacing w:line="276" w:lineRule="auto"/>
              <w:jc w:val="center"/>
            </w:pPr>
            <w:r w:rsidRPr="006914AD">
              <w:t>5616,7</w:t>
            </w:r>
          </w:p>
        </w:tc>
        <w:tc>
          <w:tcPr>
            <w:tcW w:w="2464" w:type="dxa"/>
          </w:tcPr>
          <w:p w14:paraId="2588AB61" w14:textId="1BE3B765" w:rsidR="00C356E8" w:rsidRPr="006914AD" w:rsidRDefault="0079196E" w:rsidP="00B846E4">
            <w:pPr>
              <w:spacing w:line="276" w:lineRule="auto"/>
              <w:jc w:val="center"/>
            </w:pPr>
            <w:r>
              <w:t>4028,6</w:t>
            </w:r>
          </w:p>
        </w:tc>
      </w:tr>
    </w:tbl>
    <w:p w14:paraId="7567EBC9" w14:textId="77777777" w:rsidR="00C356E8" w:rsidRPr="003C71CD" w:rsidRDefault="00C356E8" w:rsidP="00B846E4">
      <w:pPr>
        <w:spacing w:line="276" w:lineRule="auto"/>
        <w:jc w:val="center"/>
      </w:pPr>
    </w:p>
    <w:p w14:paraId="2ECD625A" w14:textId="77777777" w:rsidR="00C356E8" w:rsidRPr="00320952" w:rsidRDefault="00C356E8" w:rsidP="00B846E4">
      <w:pPr>
        <w:spacing w:line="276" w:lineRule="auto"/>
        <w:jc w:val="both"/>
      </w:pPr>
    </w:p>
    <w:p w14:paraId="1842D291" w14:textId="77777777" w:rsidR="00533D17" w:rsidRPr="00320952" w:rsidRDefault="006E48D5" w:rsidP="00B846E4">
      <w:pPr>
        <w:pStyle w:val="Sraopastraipa"/>
        <w:numPr>
          <w:ilvl w:val="1"/>
          <w:numId w:val="25"/>
        </w:numPr>
        <w:spacing w:line="276" w:lineRule="auto"/>
        <w:rPr>
          <w:b/>
        </w:rPr>
      </w:pPr>
      <w:r w:rsidRPr="00320952">
        <w:rPr>
          <w:b/>
        </w:rPr>
        <w:t>III-IV</w:t>
      </w:r>
      <w:r w:rsidR="00533D17" w:rsidRPr="00320952">
        <w:rPr>
          <w:b/>
        </w:rPr>
        <w:t xml:space="preserve"> </w:t>
      </w:r>
      <w:proofErr w:type="spellStart"/>
      <w:r w:rsidR="00533D17" w:rsidRPr="00320952">
        <w:rPr>
          <w:b/>
        </w:rPr>
        <w:t>kl</w:t>
      </w:r>
      <w:proofErr w:type="spellEnd"/>
      <w:r w:rsidR="00533D17" w:rsidRPr="00320952">
        <w:rPr>
          <w:b/>
        </w:rPr>
        <w:t>. klasės mokinių mobilių grupių skaičius pagal ugdymo planą</w:t>
      </w:r>
    </w:p>
    <w:tbl>
      <w:tblPr>
        <w:tblpPr w:leftFromText="180" w:rightFromText="180" w:vertAnchor="text" w:horzAnchor="margin" w:tblpY="15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7"/>
        <w:gridCol w:w="849"/>
        <w:gridCol w:w="992"/>
        <w:gridCol w:w="850"/>
        <w:gridCol w:w="851"/>
        <w:gridCol w:w="850"/>
        <w:gridCol w:w="851"/>
      </w:tblGrid>
      <w:tr w:rsidR="00320952" w:rsidRPr="00320952" w14:paraId="408C97D8" w14:textId="77777777" w:rsidTr="008C181E">
        <w:trPr>
          <w:trHeight w:val="437"/>
        </w:trPr>
        <w:tc>
          <w:tcPr>
            <w:tcW w:w="4357" w:type="dxa"/>
            <w:vMerge w:val="restart"/>
            <w:tcBorders>
              <w:top w:val="single" w:sz="4" w:space="0" w:color="auto"/>
              <w:left w:val="single" w:sz="4" w:space="0" w:color="auto"/>
              <w:right w:val="single" w:sz="4" w:space="0" w:color="auto"/>
            </w:tcBorders>
            <w:hideMark/>
          </w:tcPr>
          <w:p w14:paraId="5694BD2C" w14:textId="77777777" w:rsidR="008C181E" w:rsidRPr="00320952" w:rsidRDefault="008C181E" w:rsidP="00B846E4">
            <w:pPr>
              <w:spacing w:line="276" w:lineRule="auto"/>
              <w:rPr>
                <w:b/>
                <w:u w:val="single"/>
              </w:rPr>
            </w:pPr>
            <w:r w:rsidRPr="00320952">
              <w:rPr>
                <w:b/>
                <w:u w:val="single"/>
              </w:rPr>
              <w:t>Branduolio dalykai</w:t>
            </w:r>
            <w:r w:rsidR="00676DB0" w:rsidRPr="00320952">
              <w:rPr>
                <w:b/>
                <w:u w:val="single"/>
              </w:rPr>
              <w:t xml:space="preserve"> </w:t>
            </w:r>
          </w:p>
          <w:p w14:paraId="232A192D" w14:textId="77777777" w:rsidR="00676DB0" w:rsidRPr="00320952" w:rsidRDefault="00676DB0" w:rsidP="00B846E4">
            <w:pPr>
              <w:spacing w:line="276" w:lineRule="auto"/>
              <w:rPr>
                <w:b/>
                <w:u w:val="single"/>
              </w:rPr>
            </w:pPr>
          </w:p>
          <w:p w14:paraId="2114A52C" w14:textId="77777777" w:rsidR="00676DB0" w:rsidRPr="00320952" w:rsidRDefault="00676DB0" w:rsidP="00B846E4">
            <w:pPr>
              <w:spacing w:line="276" w:lineRule="auto"/>
              <w:rPr>
                <w:b/>
                <w:u w:val="single"/>
              </w:rPr>
            </w:pPr>
          </w:p>
        </w:tc>
        <w:tc>
          <w:tcPr>
            <w:tcW w:w="2691" w:type="dxa"/>
            <w:gridSpan w:val="3"/>
            <w:tcBorders>
              <w:top w:val="single" w:sz="4" w:space="0" w:color="auto"/>
              <w:left w:val="single" w:sz="4" w:space="0" w:color="auto"/>
              <w:bottom w:val="single" w:sz="4" w:space="0" w:color="auto"/>
              <w:right w:val="single" w:sz="4" w:space="0" w:color="auto"/>
            </w:tcBorders>
            <w:hideMark/>
          </w:tcPr>
          <w:p w14:paraId="301149F3" w14:textId="77777777" w:rsidR="008C181E" w:rsidRPr="00320952" w:rsidRDefault="008C181E" w:rsidP="00B846E4">
            <w:pPr>
              <w:spacing w:line="276" w:lineRule="auto"/>
              <w:rPr>
                <w:b/>
              </w:rPr>
            </w:pPr>
            <w:r w:rsidRPr="00320952">
              <w:rPr>
                <w:b/>
              </w:rPr>
              <w:t xml:space="preserve">Mobilios grupės III </w:t>
            </w:r>
            <w:proofErr w:type="spellStart"/>
            <w:r w:rsidRPr="00320952">
              <w:rPr>
                <w:b/>
              </w:rPr>
              <w:t>kl</w:t>
            </w:r>
            <w:proofErr w:type="spellEnd"/>
            <w:r w:rsidRPr="00320952">
              <w:rPr>
                <w:b/>
              </w:rPr>
              <w:t>.</w:t>
            </w:r>
          </w:p>
        </w:tc>
        <w:tc>
          <w:tcPr>
            <w:tcW w:w="2552" w:type="dxa"/>
            <w:gridSpan w:val="3"/>
            <w:tcBorders>
              <w:top w:val="single" w:sz="4" w:space="0" w:color="auto"/>
              <w:left w:val="single" w:sz="4" w:space="0" w:color="auto"/>
              <w:bottom w:val="single" w:sz="4" w:space="0" w:color="auto"/>
              <w:right w:val="single" w:sz="4" w:space="0" w:color="auto"/>
            </w:tcBorders>
            <w:hideMark/>
          </w:tcPr>
          <w:p w14:paraId="224EB543" w14:textId="77777777" w:rsidR="008C181E" w:rsidRPr="00320952" w:rsidRDefault="008C181E" w:rsidP="00B846E4">
            <w:pPr>
              <w:spacing w:line="276" w:lineRule="auto"/>
              <w:rPr>
                <w:b/>
              </w:rPr>
            </w:pPr>
            <w:r w:rsidRPr="00320952">
              <w:rPr>
                <w:b/>
              </w:rPr>
              <w:t xml:space="preserve">Mobilios grupės IV </w:t>
            </w:r>
            <w:proofErr w:type="spellStart"/>
            <w:r w:rsidRPr="00320952">
              <w:rPr>
                <w:b/>
              </w:rPr>
              <w:t>kl</w:t>
            </w:r>
            <w:proofErr w:type="spellEnd"/>
            <w:r w:rsidRPr="00320952">
              <w:rPr>
                <w:b/>
              </w:rPr>
              <w:t>.</w:t>
            </w:r>
          </w:p>
        </w:tc>
      </w:tr>
      <w:tr w:rsidR="00320952" w:rsidRPr="00320952" w14:paraId="0F485166" w14:textId="77777777" w:rsidTr="008C181E">
        <w:trPr>
          <w:cantSplit/>
        </w:trPr>
        <w:tc>
          <w:tcPr>
            <w:tcW w:w="4357" w:type="dxa"/>
            <w:vMerge/>
            <w:tcBorders>
              <w:left w:val="single" w:sz="4" w:space="0" w:color="auto"/>
              <w:bottom w:val="single" w:sz="4" w:space="0" w:color="auto"/>
              <w:right w:val="single" w:sz="4" w:space="0" w:color="auto"/>
            </w:tcBorders>
          </w:tcPr>
          <w:p w14:paraId="6CA9FE66" w14:textId="77777777" w:rsidR="008C181E" w:rsidRPr="00320952" w:rsidRDefault="008C181E" w:rsidP="00B846E4">
            <w:pPr>
              <w:spacing w:line="276" w:lineRule="auto"/>
            </w:pPr>
          </w:p>
        </w:tc>
        <w:tc>
          <w:tcPr>
            <w:tcW w:w="849" w:type="dxa"/>
            <w:tcBorders>
              <w:top w:val="single" w:sz="4" w:space="0" w:color="auto"/>
              <w:left w:val="single" w:sz="4" w:space="0" w:color="auto"/>
              <w:bottom w:val="single" w:sz="4" w:space="0" w:color="auto"/>
              <w:right w:val="single" w:sz="4" w:space="0" w:color="auto"/>
            </w:tcBorders>
          </w:tcPr>
          <w:p w14:paraId="50919374" w14:textId="77777777" w:rsidR="008C181E" w:rsidRPr="00320952" w:rsidRDefault="008C181E" w:rsidP="00B846E4">
            <w:pPr>
              <w:spacing w:line="276" w:lineRule="auto"/>
              <w:rPr>
                <w:b/>
              </w:rPr>
            </w:pPr>
            <w:r w:rsidRPr="00320952">
              <w:rPr>
                <w:b/>
              </w:rPr>
              <w:t>BA</w:t>
            </w:r>
          </w:p>
        </w:tc>
        <w:tc>
          <w:tcPr>
            <w:tcW w:w="992" w:type="dxa"/>
            <w:tcBorders>
              <w:top w:val="single" w:sz="4" w:space="0" w:color="auto"/>
              <w:left w:val="single" w:sz="4" w:space="0" w:color="auto"/>
              <w:bottom w:val="single" w:sz="4" w:space="0" w:color="auto"/>
              <w:right w:val="single" w:sz="4" w:space="0" w:color="auto"/>
            </w:tcBorders>
            <w:hideMark/>
          </w:tcPr>
          <w:p w14:paraId="7BD2A17A" w14:textId="77777777" w:rsidR="008C181E" w:rsidRPr="00320952" w:rsidRDefault="008C181E" w:rsidP="00B846E4">
            <w:pPr>
              <w:spacing w:line="276" w:lineRule="auto"/>
              <w:rPr>
                <w:b/>
              </w:rPr>
            </w:pPr>
            <w:r w:rsidRPr="00320952">
              <w:rPr>
                <w:b/>
              </w:rPr>
              <w:t>B</w:t>
            </w:r>
          </w:p>
        </w:tc>
        <w:tc>
          <w:tcPr>
            <w:tcW w:w="850" w:type="dxa"/>
            <w:tcBorders>
              <w:top w:val="single" w:sz="4" w:space="0" w:color="auto"/>
              <w:left w:val="single" w:sz="4" w:space="0" w:color="auto"/>
              <w:bottom w:val="single" w:sz="4" w:space="0" w:color="auto"/>
              <w:right w:val="single" w:sz="4" w:space="0" w:color="auto"/>
            </w:tcBorders>
            <w:hideMark/>
          </w:tcPr>
          <w:p w14:paraId="5A89CB71" w14:textId="77777777" w:rsidR="008C181E" w:rsidRPr="00320952" w:rsidRDefault="008C181E" w:rsidP="00B846E4">
            <w:pPr>
              <w:spacing w:line="276" w:lineRule="auto"/>
              <w:rPr>
                <w:b/>
              </w:rPr>
            </w:pPr>
            <w:r w:rsidRPr="00320952">
              <w:rPr>
                <w:b/>
              </w:rPr>
              <w:t>A</w:t>
            </w:r>
          </w:p>
        </w:tc>
        <w:tc>
          <w:tcPr>
            <w:tcW w:w="851" w:type="dxa"/>
            <w:tcBorders>
              <w:top w:val="single" w:sz="4" w:space="0" w:color="auto"/>
              <w:left w:val="single" w:sz="4" w:space="0" w:color="auto"/>
              <w:bottom w:val="single" w:sz="4" w:space="0" w:color="auto"/>
              <w:right w:val="single" w:sz="4" w:space="0" w:color="auto"/>
            </w:tcBorders>
          </w:tcPr>
          <w:p w14:paraId="734E8D48" w14:textId="77777777" w:rsidR="008C181E" w:rsidRPr="00320952" w:rsidRDefault="008C181E" w:rsidP="00B846E4">
            <w:pPr>
              <w:spacing w:line="276" w:lineRule="auto"/>
              <w:rPr>
                <w:b/>
              </w:rPr>
            </w:pPr>
            <w:r w:rsidRPr="00320952">
              <w:rPr>
                <w:b/>
              </w:rPr>
              <w:t>BA</w:t>
            </w:r>
          </w:p>
        </w:tc>
        <w:tc>
          <w:tcPr>
            <w:tcW w:w="850" w:type="dxa"/>
            <w:tcBorders>
              <w:top w:val="single" w:sz="4" w:space="0" w:color="auto"/>
              <w:left w:val="single" w:sz="4" w:space="0" w:color="auto"/>
              <w:bottom w:val="single" w:sz="4" w:space="0" w:color="auto"/>
              <w:right w:val="single" w:sz="4" w:space="0" w:color="auto"/>
            </w:tcBorders>
            <w:hideMark/>
          </w:tcPr>
          <w:p w14:paraId="278EFE31" w14:textId="77777777" w:rsidR="008C181E" w:rsidRPr="00320952" w:rsidRDefault="008C181E" w:rsidP="00B846E4">
            <w:pPr>
              <w:spacing w:line="276" w:lineRule="auto"/>
              <w:rPr>
                <w:b/>
              </w:rPr>
            </w:pPr>
            <w:r w:rsidRPr="00320952">
              <w:rPr>
                <w:b/>
              </w:rPr>
              <w:t>B</w:t>
            </w:r>
          </w:p>
        </w:tc>
        <w:tc>
          <w:tcPr>
            <w:tcW w:w="851" w:type="dxa"/>
            <w:tcBorders>
              <w:top w:val="single" w:sz="4" w:space="0" w:color="auto"/>
              <w:left w:val="single" w:sz="4" w:space="0" w:color="auto"/>
              <w:bottom w:val="single" w:sz="4" w:space="0" w:color="auto"/>
              <w:right w:val="single" w:sz="4" w:space="0" w:color="auto"/>
            </w:tcBorders>
            <w:hideMark/>
          </w:tcPr>
          <w:p w14:paraId="33BA5B2B" w14:textId="77777777" w:rsidR="008C181E" w:rsidRPr="00320952" w:rsidRDefault="008C181E" w:rsidP="00B846E4">
            <w:pPr>
              <w:spacing w:line="276" w:lineRule="auto"/>
              <w:rPr>
                <w:b/>
              </w:rPr>
            </w:pPr>
            <w:r w:rsidRPr="00320952">
              <w:rPr>
                <w:b/>
              </w:rPr>
              <w:t>A</w:t>
            </w:r>
          </w:p>
        </w:tc>
      </w:tr>
      <w:tr w:rsidR="00320952" w:rsidRPr="00320952" w14:paraId="569D7277"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64676230" w14:textId="77777777" w:rsidR="00533D17" w:rsidRPr="00320952" w:rsidRDefault="008C181E" w:rsidP="00B846E4">
            <w:pPr>
              <w:spacing w:line="276" w:lineRule="auto"/>
              <w:rPr>
                <w:b/>
              </w:rPr>
            </w:pPr>
            <w:r w:rsidRPr="00320952">
              <w:t>Dorinis ugdymas (tikyba)</w:t>
            </w:r>
          </w:p>
        </w:tc>
        <w:tc>
          <w:tcPr>
            <w:tcW w:w="849" w:type="dxa"/>
            <w:tcBorders>
              <w:top w:val="single" w:sz="4" w:space="0" w:color="auto"/>
              <w:left w:val="single" w:sz="4" w:space="0" w:color="auto"/>
              <w:bottom w:val="single" w:sz="4" w:space="0" w:color="auto"/>
              <w:right w:val="single" w:sz="4" w:space="0" w:color="auto"/>
            </w:tcBorders>
          </w:tcPr>
          <w:p w14:paraId="6D2EA4C0" w14:textId="77777777" w:rsidR="00533D17" w:rsidRPr="00320952" w:rsidRDefault="00533D17" w:rsidP="00B846E4">
            <w:pPr>
              <w:spacing w:line="276" w:lineRule="auto"/>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14:paraId="3173475F" w14:textId="48882042" w:rsidR="00533D17" w:rsidRPr="00320952" w:rsidRDefault="00320952" w:rsidP="00B846E4">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14:paraId="2E85D776"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5FA79C70"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3C2954F9" w14:textId="22A80780" w:rsidR="00533D17" w:rsidRPr="00320952" w:rsidRDefault="00320952" w:rsidP="00B846E4">
            <w:pPr>
              <w:spacing w:line="276"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14:paraId="18AD9798" w14:textId="77777777" w:rsidR="00533D17" w:rsidRPr="00320952" w:rsidRDefault="00533D17" w:rsidP="00B846E4">
            <w:pPr>
              <w:spacing w:line="276" w:lineRule="auto"/>
              <w:jc w:val="center"/>
              <w:rPr>
                <w:lang w:eastAsia="lt-LT"/>
              </w:rPr>
            </w:pPr>
          </w:p>
        </w:tc>
      </w:tr>
      <w:tr w:rsidR="00320952" w:rsidRPr="00320952" w14:paraId="53ECCEB7"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713D2DAC" w14:textId="77777777" w:rsidR="00533D17" w:rsidRPr="00320952" w:rsidRDefault="008C181E" w:rsidP="00B846E4">
            <w:pPr>
              <w:spacing w:line="276" w:lineRule="auto"/>
              <w:rPr>
                <w:lang w:eastAsia="lt-LT"/>
              </w:rPr>
            </w:pPr>
            <w:r w:rsidRPr="00320952">
              <w:rPr>
                <w:lang w:eastAsia="lt-LT"/>
              </w:rPr>
              <w:t>Dorinis ugdymas (etika)</w:t>
            </w:r>
          </w:p>
        </w:tc>
        <w:tc>
          <w:tcPr>
            <w:tcW w:w="849" w:type="dxa"/>
            <w:tcBorders>
              <w:top w:val="single" w:sz="4" w:space="0" w:color="auto"/>
              <w:left w:val="single" w:sz="4" w:space="0" w:color="auto"/>
              <w:bottom w:val="single" w:sz="4" w:space="0" w:color="auto"/>
              <w:right w:val="single" w:sz="4" w:space="0" w:color="auto"/>
            </w:tcBorders>
          </w:tcPr>
          <w:p w14:paraId="530E15A5" w14:textId="77777777" w:rsidR="00533D17" w:rsidRPr="00320952" w:rsidRDefault="00533D17" w:rsidP="00B846E4">
            <w:pPr>
              <w:spacing w:line="276" w:lineRule="auto"/>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14:paraId="5E614603" w14:textId="294A4E3B" w:rsidR="00533D17" w:rsidRPr="00320952" w:rsidRDefault="00320952" w:rsidP="00B846E4">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14:paraId="54C7D095"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1099C8C3"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76B79224" w14:textId="233479B7" w:rsidR="00533D17" w:rsidRPr="00320952" w:rsidRDefault="00320952" w:rsidP="00B846E4">
            <w:pPr>
              <w:spacing w:line="276"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14:paraId="7B6E5CD8" w14:textId="77777777" w:rsidR="00533D17" w:rsidRPr="00320952" w:rsidRDefault="00533D17" w:rsidP="00B846E4">
            <w:pPr>
              <w:spacing w:line="276" w:lineRule="auto"/>
              <w:jc w:val="center"/>
            </w:pPr>
          </w:p>
        </w:tc>
      </w:tr>
      <w:tr w:rsidR="00320952" w:rsidRPr="00320952" w14:paraId="396B809A" w14:textId="77777777" w:rsidTr="00320952">
        <w:trPr>
          <w:cantSplit/>
          <w:trHeight w:val="260"/>
        </w:trPr>
        <w:tc>
          <w:tcPr>
            <w:tcW w:w="4357" w:type="dxa"/>
            <w:tcBorders>
              <w:top w:val="single" w:sz="4" w:space="0" w:color="auto"/>
              <w:left w:val="single" w:sz="4" w:space="0" w:color="auto"/>
              <w:bottom w:val="single" w:sz="4" w:space="0" w:color="auto"/>
              <w:right w:val="single" w:sz="4" w:space="0" w:color="auto"/>
            </w:tcBorders>
            <w:hideMark/>
          </w:tcPr>
          <w:p w14:paraId="3EC3333F" w14:textId="77777777" w:rsidR="00533D17" w:rsidRPr="00320952" w:rsidRDefault="00BA759B" w:rsidP="00B846E4">
            <w:pPr>
              <w:spacing w:line="276" w:lineRule="auto"/>
            </w:pPr>
            <w:r w:rsidRPr="00320952">
              <w:t>Lietuvių kalba ir literatūra</w:t>
            </w:r>
          </w:p>
        </w:tc>
        <w:tc>
          <w:tcPr>
            <w:tcW w:w="849" w:type="dxa"/>
            <w:tcBorders>
              <w:top w:val="single" w:sz="4" w:space="0" w:color="auto"/>
              <w:left w:val="single" w:sz="4" w:space="0" w:color="auto"/>
              <w:bottom w:val="single" w:sz="4" w:space="0" w:color="auto"/>
              <w:right w:val="single" w:sz="4" w:space="0" w:color="auto"/>
            </w:tcBorders>
          </w:tcPr>
          <w:p w14:paraId="6191DFE3" w14:textId="77777777" w:rsidR="00533D17" w:rsidRPr="00320952" w:rsidRDefault="00533D17" w:rsidP="00B846E4">
            <w:pPr>
              <w:spacing w:line="276" w:lineRule="auto"/>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14:paraId="3446E5CD"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1EEAB740" w14:textId="2F2E2E82" w:rsidR="00533D17" w:rsidRPr="00320952" w:rsidRDefault="00320952" w:rsidP="00B846E4">
            <w:pPr>
              <w:spacing w:line="276"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14:paraId="2D84DA8F"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5CC15E4A"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014B1B85" w14:textId="19BB0094" w:rsidR="00533D17" w:rsidRPr="00320952" w:rsidRDefault="00320952" w:rsidP="00B846E4">
            <w:pPr>
              <w:spacing w:line="276" w:lineRule="auto"/>
              <w:jc w:val="center"/>
              <w:rPr>
                <w:lang w:eastAsia="lt-LT"/>
              </w:rPr>
            </w:pPr>
            <w:r>
              <w:rPr>
                <w:lang w:eastAsia="lt-LT"/>
              </w:rPr>
              <w:t>1</w:t>
            </w:r>
          </w:p>
        </w:tc>
      </w:tr>
      <w:tr w:rsidR="00320952" w:rsidRPr="00320952" w14:paraId="69B97DF8"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6C317221" w14:textId="77777777" w:rsidR="00533D17" w:rsidRPr="00320952" w:rsidRDefault="00BA759B" w:rsidP="00B846E4">
            <w:pPr>
              <w:spacing w:line="276" w:lineRule="auto"/>
              <w:rPr>
                <w:lang w:eastAsia="lt-LT"/>
              </w:rPr>
            </w:pPr>
            <w:r w:rsidRPr="00320952">
              <w:rPr>
                <w:lang w:eastAsia="lt-LT"/>
              </w:rPr>
              <w:t>Užsienio kalba (anglų)</w:t>
            </w:r>
          </w:p>
        </w:tc>
        <w:tc>
          <w:tcPr>
            <w:tcW w:w="849" w:type="dxa"/>
            <w:tcBorders>
              <w:top w:val="single" w:sz="4" w:space="0" w:color="auto"/>
              <w:left w:val="single" w:sz="4" w:space="0" w:color="auto"/>
              <w:bottom w:val="single" w:sz="4" w:space="0" w:color="auto"/>
              <w:right w:val="single" w:sz="4" w:space="0" w:color="auto"/>
            </w:tcBorders>
          </w:tcPr>
          <w:p w14:paraId="3FF44DA8" w14:textId="37C43411" w:rsidR="00533D17" w:rsidRPr="00320952" w:rsidRDefault="00320952" w:rsidP="00B846E4">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14:paraId="1A53EEA4" w14:textId="28033CE0"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20F6BD6E" w14:textId="285806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34CDF31D"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5BF46451" w14:textId="7D0E4298" w:rsidR="00533D17" w:rsidRPr="00320952" w:rsidRDefault="00320952" w:rsidP="00B846E4">
            <w:pPr>
              <w:spacing w:line="276"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14:paraId="49B96DE3" w14:textId="271DB9EE" w:rsidR="00533D17" w:rsidRPr="00320952" w:rsidRDefault="00320952" w:rsidP="00B846E4">
            <w:pPr>
              <w:spacing w:line="276" w:lineRule="auto"/>
              <w:jc w:val="center"/>
            </w:pPr>
            <w:r>
              <w:t>1</w:t>
            </w:r>
          </w:p>
        </w:tc>
      </w:tr>
      <w:tr w:rsidR="00320952" w:rsidRPr="00320952" w14:paraId="4CC2977D"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0C229180" w14:textId="77777777" w:rsidR="00533D17" w:rsidRPr="00320952" w:rsidRDefault="00BA759B" w:rsidP="00B846E4">
            <w:pPr>
              <w:spacing w:line="276" w:lineRule="auto"/>
              <w:rPr>
                <w:lang w:eastAsia="lt-LT"/>
              </w:rPr>
            </w:pPr>
            <w:r w:rsidRPr="00320952">
              <w:rPr>
                <w:lang w:eastAsia="lt-LT"/>
              </w:rPr>
              <w:t>Istorija</w:t>
            </w:r>
          </w:p>
        </w:tc>
        <w:tc>
          <w:tcPr>
            <w:tcW w:w="849" w:type="dxa"/>
            <w:tcBorders>
              <w:top w:val="single" w:sz="4" w:space="0" w:color="auto"/>
              <w:left w:val="single" w:sz="4" w:space="0" w:color="auto"/>
              <w:bottom w:val="single" w:sz="4" w:space="0" w:color="auto"/>
              <w:right w:val="single" w:sz="4" w:space="0" w:color="auto"/>
            </w:tcBorders>
          </w:tcPr>
          <w:p w14:paraId="25349F63" w14:textId="79597852" w:rsidR="00533D17" w:rsidRPr="00320952" w:rsidRDefault="00320952" w:rsidP="00B846E4">
            <w:pPr>
              <w:spacing w:line="276" w:lineRule="auto"/>
              <w:jc w:val="center"/>
              <w:rPr>
                <w:lang w:eastAsia="lt-LT"/>
              </w:rPr>
            </w:pPr>
            <w:r>
              <w:rPr>
                <w:lang w:eastAsia="lt-LT"/>
              </w:rPr>
              <w:t>1</w:t>
            </w:r>
          </w:p>
        </w:tc>
        <w:tc>
          <w:tcPr>
            <w:tcW w:w="992" w:type="dxa"/>
            <w:tcBorders>
              <w:top w:val="single" w:sz="4" w:space="0" w:color="auto"/>
              <w:left w:val="single" w:sz="4" w:space="0" w:color="auto"/>
              <w:bottom w:val="single" w:sz="4" w:space="0" w:color="auto"/>
              <w:right w:val="single" w:sz="4" w:space="0" w:color="auto"/>
            </w:tcBorders>
          </w:tcPr>
          <w:p w14:paraId="6ED3622B"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3E69F738" w14:textId="61DFB6F9"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023DF2E5" w14:textId="5C13A979" w:rsidR="00533D17" w:rsidRPr="00320952" w:rsidRDefault="00320952" w:rsidP="00B846E4">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14:paraId="1D9BDC9D"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7F6B26F6" w14:textId="53FCBD60" w:rsidR="00533D17" w:rsidRPr="00320952" w:rsidRDefault="00533D17" w:rsidP="00B846E4">
            <w:pPr>
              <w:spacing w:line="276" w:lineRule="auto"/>
              <w:jc w:val="center"/>
              <w:rPr>
                <w:lang w:eastAsia="lt-LT"/>
              </w:rPr>
            </w:pPr>
          </w:p>
        </w:tc>
      </w:tr>
      <w:tr w:rsidR="00320952" w:rsidRPr="00320952" w14:paraId="12CCF65A"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603A7472" w14:textId="77777777" w:rsidR="00533D17" w:rsidRPr="00320952" w:rsidRDefault="00BA759B" w:rsidP="00B846E4">
            <w:pPr>
              <w:spacing w:line="276" w:lineRule="auto"/>
              <w:rPr>
                <w:lang w:eastAsia="lt-LT"/>
              </w:rPr>
            </w:pPr>
            <w:r w:rsidRPr="00320952">
              <w:rPr>
                <w:lang w:eastAsia="lt-LT"/>
              </w:rPr>
              <w:t>Geografija</w:t>
            </w:r>
          </w:p>
        </w:tc>
        <w:tc>
          <w:tcPr>
            <w:tcW w:w="849" w:type="dxa"/>
            <w:tcBorders>
              <w:top w:val="single" w:sz="4" w:space="0" w:color="auto"/>
              <w:left w:val="single" w:sz="4" w:space="0" w:color="auto"/>
              <w:bottom w:val="single" w:sz="4" w:space="0" w:color="auto"/>
              <w:right w:val="single" w:sz="4" w:space="0" w:color="auto"/>
            </w:tcBorders>
          </w:tcPr>
          <w:p w14:paraId="3D9211AE" w14:textId="6C49DF53" w:rsidR="00533D17" w:rsidRPr="00320952" w:rsidRDefault="00320952" w:rsidP="00B846E4">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14:paraId="27BD1901"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1C74F835" w14:textId="77777777" w:rsidR="00533D17" w:rsidRPr="00320952" w:rsidRDefault="00533D17" w:rsidP="00B846E4">
            <w:pPr>
              <w:spacing w:line="276" w:lineRule="auto"/>
              <w:jc w:val="center"/>
              <w:rPr>
                <w:b/>
              </w:rPr>
            </w:pPr>
          </w:p>
        </w:tc>
        <w:tc>
          <w:tcPr>
            <w:tcW w:w="851" w:type="dxa"/>
            <w:tcBorders>
              <w:top w:val="single" w:sz="4" w:space="0" w:color="auto"/>
              <w:left w:val="single" w:sz="4" w:space="0" w:color="auto"/>
              <w:bottom w:val="single" w:sz="4" w:space="0" w:color="auto"/>
              <w:right w:val="single" w:sz="4" w:space="0" w:color="auto"/>
            </w:tcBorders>
          </w:tcPr>
          <w:p w14:paraId="4E62CF9C" w14:textId="690972FA" w:rsidR="00533D17" w:rsidRPr="00320952" w:rsidRDefault="00320952" w:rsidP="00B846E4">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14:paraId="3FC38304"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4A860725" w14:textId="77777777" w:rsidR="00533D17" w:rsidRPr="00320952" w:rsidRDefault="00533D17" w:rsidP="00B846E4">
            <w:pPr>
              <w:spacing w:line="276" w:lineRule="auto"/>
              <w:jc w:val="center"/>
              <w:rPr>
                <w:lang w:eastAsia="lt-LT"/>
              </w:rPr>
            </w:pPr>
          </w:p>
        </w:tc>
      </w:tr>
      <w:tr w:rsidR="00320952" w:rsidRPr="00320952" w14:paraId="28B82EB3"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5C13A15A" w14:textId="77777777" w:rsidR="00533D17" w:rsidRPr="00320952" w:rsidRDefault="00BA759B" w:rsidP="00B846E4">
            <w:pPr>
              <w:spacing w:line="276" w:lineRule="auto"/>
              <w:rPr>
                <w:lang w:eastAsia="lt-LT"/>
              </w:rPr>
            </w:pPr>
            <w:r w:rsidRPr="00320952">
              <w:rPr>
                <w:lang w:eastAsia="lt-LT"/>
              </w:rPr>
              <w:t>Matematika</w:t>
            </w:r>
          </w:p>
        </w:tc>
        <w:tc>
          <w:tcPr>
            <w:tcW w:w="849" w:type="dxa"/>
            <w:tcBorders>
              <w:top w:val="single" w:sz="4" w:space="0" w:color="auto"/>
              <w:left w:val="single" w:sz="4" w:space="0" w:color="auto"/>
              <w:bottom w:val="single" w:sz="4" w:space="0" w:color="auto"/>
              <w:right w:val="single" w:sz="4" w:space="0" w:color="auto"/>
            </w:tcBorders>
          </w:tcPr>
          <w:p w14:paraId="7821DE8C" w14:textId="7869DB2B" w:rsidR="00533D17" w:rsidRPr="00320952" w:rsidRDefault="00320952" w:rsidP="00B846E4">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14:paraId="46638D6E"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74359671" w14:textId="2633BDAC"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46D952F4" w14:textId="100A0AB8" w:rsidR="00533D17" w:rsidRPr="00320952" w:rsidRDefault="00320952" w:rsidP="00B846E4">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14:paraId="1A5035AE"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1228224A" w14:textId="04114940" w:rsidR="00533D17" w:rsidRPr="00320952" w:rsidRDefault="00533D17" w:rsidP="00B846E4">
            <w:pPr>
              <w:spacing w:line="276" w:lineRule="auto"/>
              <w:jc w:val="center"/>
              <w:rPr>
                <w:lang w:eastAsia="lt-LT"/>
              </w:rPr>
            </w:pPr>
          </w:p>
        </w:tc>
      </w:tr>
      <w:tr w:rsidR="00320952" w:rsidRPr="00320952" w14:paraId="52972262"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3CE45D3F" w14:textId="77777777" w:rsidR="00533D17" w:rsidRPr="00320952" w:rsidRDefault="00BA759B" w:rsidP="00B846E4">
            <w:pPr>
              <w:spacing w:line="276" w:lineRule="auto"/>
              <w:rPr>
                <w:lang w:eastAsia="lt-LT"/>
              </w:rPr>
            </w:pPr>
            <w:r w:rsidRPr="00320952">
              <w:rPr>
                <w:lang w:eastAsia="lt-LT"/>
              </w:rPr>
              <w:t>Biologija</w:t>
            </w:r>
          </w:p>
        </w:tc>
        <w:tc>
          <w:tcPr>
            <w:tcW w:w="849" w:type="dxa"/>
            <w:tcBorders>
              <w:top w:val="single" w:sz="4" w:space="0" w:color="auto"/>
              <w:left w:val="single" w:sz="4" w:space="0" w:color="auto"/>
              <w:bottom w:val="single" w:sz="4" w:space="0" w:color="auto"/>
              <w:right w:val="single" w:sz="4" w:space="0" w:color="auto"/>
            </w:tcBorders>
          </w:tcPr>
          <w:p w14:paraId="1FDA1A06" w14:textId="2A8CDC87" w:rsidR="00533D17" w:rsidRPr="00320952" w:rsidRDefault="00320952" w:rsidP="00B846E4">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14:paraId="0D250D62"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617F1ABA" w14:textId="7BB77281"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64313F43" w14:textId="78F4FC9C" w:rsidR="00533D17" w:rsidRPr="00320952" w:rsidRDefault="00320952" w:rsidP="00B846E4">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14:paraId="5054EA8B"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64B6C457" w14:textId="625B4843" w:rsidR="00533D17" w:rsidRPr="00320952" w:rsidRDefault="00533D17" w:rsidP="00B846E4">
            <w:pPr>
              <w:spacing w:line="276" w:lineRule="auto"/>
              <w:jc w:val="center"/>
              <w:rPr>
                <w:lang w:eastAsia="lt-LT"/>
              </w:rPr>
            </w:pPr>
          </w:p>
        </w:tc>
      </w:tr>
      <w:tr w:rsidR="00320952" w:rsidRPr="00320952" w14:paraId="3478A179"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0B0EEF35" w14:textId="77777777" w:rsidR="00533D17" w:rsidRPr="00320952" w:rsidRDefault="00BA759B" w:rsidP="00B846E4">
            <w:pPr>
              <w:spacing w:line="276" w:lineRule="auto"/>
              <w:rPr>
                <w:lang w:eastAsia="lt-LT"/>
              </w:rPr>
            </w:pPr>
            <w:r w:rsidRPr="00320952">
              <w:rPr>
                <w:lang w:eastAsia="lt-LT"/>
              </w:rPr>
              <w:t>Fizika</w:t>
            </w:r>
          </w:p>
        </w:tc>
        <w:tc>
          <w:tcPr>
            <w:tcW w:w="849" w:type="dxa"/>
            <w:tcBorders>
              <w:top w:val="single" w:sz="4" w:space="0" w:color="auto"/>
              <w:left w:val="single" w:sz="4" w:space="0" w:color="auto"/>
              <w:bottom w:val="single" w:sz="4" w:space="0" w:color="auto"/>
              <w:right w:val="single" w:sz="4" w:space="0" w:color="auto"/>
            </w:tcBorders>
          </w:tcPr>
          <w:p w14:paraId="56FB836B" w14:textId="698BD725" w:rsidR="00533D17" w:rsidRPr="00320952" w:rsidRDefault="00320952" w:rsidP="00B846E4">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14:paraId="09ED7E6F"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771824A3" w14:textId="44C28C2F"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744289E2" w14:textId="34C984A1" w:rsidR="00533D17" w:rsidRPr="00320952" w:rsidRDefault="00320952" w:rsidP="00B846E4">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14:paraId="37B088EE"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0A81E69C" w14:textId="0A06DFC0" w:rsidR="00533D17" w:rsidRPr="00320952" w:rsidRDefault="00533D17" w:rsidP="00B846E4">
            <w:pPr>
              <w:spacing w:line="276" w:lineRule="auto"/>
              <w:jc w:val="center"/>
              <w:rPr>
                <w:lang w:eastAsia="lt-LT"/>
              </w:rPr>
            </w:pPr>
          </w:p>
        </w:tc>
      </w:tr>
      <w:tr w:rsidR="00320952" w:rsidRPr="00320952" w14:paraId="5E97E1CA"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12D77EA5" w14:textId="77777777" w:rsidR="00533D17" w:rsidRPr="00320952" w:rsidRDefault="00BA759B" w:rsidP="00B846E4">
            <w:pPr>
              <w:spacing w:line="276" w:lineRule="auto"/>
              <w:rPr>
                <w:lang w:eastAsia="lt-LT"/>
              </w:rPr>
            </w:pPr>
            <w:r w:rsidRPr="00320952">
              <w:rPr>
                <w:lang w:eastAsia="lt-LT"/>
              </w:rPr>
              <w:t>Chemija</w:t>
            </w:r>
          </w:p>
        </w:tc>
        <w:tc>
          <w:tcPr>
            <w:tcW w:w="849" w:type="dxa"/>
            <w:tcBorders>
              <w:top w:val="single" w:sz="4" w:space="0" w:color="auto"/>
              <w:left w:val="single" w:sz="4" w:space="0" w:color="auto"/>
              <w:bottom w:val="single" w:sz="4" w:space="0" w:color="auto"/>
              <w:right w:val="single" w:sz="4" w:space="0" w:color="auto"/>
            </w:tcBorders>
          </w:tcPr>
          <w:p w14:paraId="702231B1" w14:textId="31F1D454" w:rsidR="00533D17" w:rsidRPr="00320952" w:rsidRDefault="00320952" w:rsidP="00B846E4">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14:paraId="6AD94484"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2C26677A"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585C7FF9" w14:textId="7A1B031F"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6FA64653"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58E4DA4F" w14:textId="77777777" w:rsidR="00533D17" w:rsidRPr="00320952" w:rsidRDefault="00533D17" w:rsidP="00B846E4">
            <w:pPr>
              <w:spacing w:line="276" w:lineRule="auto"/>
              <w:jc w:val="center"/>
              <w:rPr>
                <w:lang w:eastAsia="lt-LT"/>
              </w:rPr>
            </w:pPr>
          </w:p>
        </w:tc>
      </w:tr>
      <w:tr w:rsidR="00320952" w:rsidRPr="00320952" w14:paraId="170DB33D"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03BDDB1A" w14:textId="77777777" w:rsidR="00533D17" w:rsidRPr="00320952" w:rsidRDefault="00BA759B" w:rsidP="00B846E4">
            <w:pPr>
              <w:spacing w:line="276" w:lineRule="auto"/>
              <w:rPr>
                <w:lang w:eastAsia="lt-LT"/>
              </w:rPr>
            </w:pPr>
            <w:r w:rsidRPr="00320952">
              <w:rPr>
                <w:lang w:eastAsia="lt-LT"/>
              </w:rPr>
              <w:t>Dailė</w:t>
            </w:r>
          </w:p>
        </w:tc>
        <w:tc>
          <w:tcPr>
            <w:tcW w:w="849" w:type="dxa"/>
            <w:tcBorders>
              <w:top w:val="single" w:sz="4" w:space="0" w:color="auto"/>
              <w:left w:val="single" w:sz="4" w:space="0" w:color="auto"/>
              <w:bottom w:val="single" w:sz="4" w:space="0" w:color="auto"/>
              <w:right w:val="single" w:sz="4" w:space="0" w:color="auto"/>
            </w:tcBorders>
          </w:tcPr>
          <w:p w14:paraId="258B2A52" w14:textId="77777777" w:rsidR="00533D17" w:rsidRPr="00320952" w:rsidRDefault="00533D17" w:rsidP="00B846E4">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14:paraId="66E35644" w14:textId="256B6B11" w:rsidR="00533D17" w:rsidRPr="00320952" w:rsidRDefault="00320952" w:rsidP="00B846E4">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14:paraId="3A715DAC"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2A2369B3"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2B9AC62E" w14:textId="24F728C5" w:rsidR="00533D17" w:rsidRPr="00320952" w:rsidRDefault="00320952" w:rsidP="00B846E4">
            <w:pPr>
              <w:spacing w:line="276"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14:paraId="6BB1977E" w14:textId="77777777" w:rsidR="00533D17" w:rsidRPr="00320952" w:rsidRDefault="00533D17" w:rsidP="00B846E4">
            <w:pPr>
              <w:spacing w:line="276" w:lineRule="auto"/>
              <w:jc w:val="center"/>
              <w:rPr>
                <w:lang w:eastAsia="lt-LT"/>
              </w:rPr>
            </w:pPr>
          </w:p>
        </w:tc>
      </w:tr>
      <w:tr w:rsidR="00320952" w:rsidRPr="00320952" w14:paraId="5393FDD7"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35B1C78A" w14:textId="77777777" w:rsidR="00533D17" w:rsidRPr="00320952" w:rsidRDefault="00BA759B" w:rsidP="00B846E4">
            <w:pPr>
              <w:spacing w:line="276" w:lineRule="auto"/>
            </w:pPr>
            <w:r w:rsidRPr="00320952">
              <w:t>Technologijos (statyba ir medžio apdirbimas</w:t>
            </w:r>
            <w:r w:rsidR="00676DB0" w:rsidRPr="00320952">
              <w:t>)</w:t>
            </w:r>
          </w:p>
        </w:tc>
        <w:tc>
          <w:tcPr>
            <w:tcW w:w="849" w:type="dxa"/>
            <w:tcBorders>
              <w:top w:val="single" w:sz="4" w:space="0" w:color="auto"/>
              <w:left w:val="single" w:sz="4" w:space="0" w:color="auto"/>
              <w:bottom w:val="single" w:sz="4" w:space="0" w:color="auto"/>
              <w:right w:val="single" w:sz="4" w:space="0" w:color="auto"/>
            </w:tcBorders>
          </w:tcPr>
          <w:p w14:paraId="0040C57D" w14:textId="77777777" w:rsidR="00533D17" w:rsidRPr="00320952" w:rsidRDefault="00533D17" w:rsidP="00B846E4">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14:paraId="4FE50368"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1FC09310" w14:textId="38E3CCE2" w:rsidR="00533D17" w:rsidRPr="00320952" w:rsidRDefault="00320952" w:rsidP="00B846E4">
            <w:pPr>
              <w:spacing w:line="276"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14:paraId="39D68C5A"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76D333BB"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1F748160" w14:textId="1637C03D" w:rsidR="00533D17" w:rsidRPr="00320952" w:rsidRDefault="00320952" w:rsidP="00B846E4">
            <w:pPr>
              <w:spacing w:line="276" w:lineRule="auto"/>
              <w:jc w:val="center"/>
            </w:pPr>
            <w:r>
              <w:t>1</w:t>
            </w:r>
          </w:p>
        </w:tc>
      </w:tr>
      <w:tr w:rsidR="00320952" w:rsidRPr="00320952" w14:paraId="6EE8AEA0"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6F7E0342" w14:textId="77777777" w:rsidR="00533D17" w:rsidRPr="00320952" w:rsidRDefault="00BA759B" w:rsidP="00B846E4">
            <w:pPr>
              <w:spacing w:line="276" w:lineRule="auto"/>
            </w:pPr>
            <w:r w:rsidRPr="00320952">
              <w:t>Bendrasis fizinis ugdymas</w:t>
            </w:r>
          </w:p>
        </w:tc>
        <w:tc>
          <w:tcPr>
            <w:tcW w:w="849" w:type="dxa"/>
            <w:tcBorders>
              <w:top w:val="single" w:sz="4" w:space="0" w:color="auto"/>
              <w:left w:val="single" w:sz="4" w:space="0" w:color="auto"/>
              <w:bottom w:val="single" w:sz="4" w:space="0" w:color="auto"/>
              <w:right w:val="single" w:sz="4" w:space="0" w:color="auto"/>
            </w:tcBorders>
          </w:tcPr>
          <w:p w14:paraId="504FF93B" w14:textId="77777777" w:rsidR="00533D17" w:rsidRPr="00320952" w:rsidRDefault="00533D17" w:rsidP="00B846E4">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14:paraId="271928D2" w14:textId="73D6983C" w:rsidR="00533D17" w:rsidRPr="00320952" w:rsidRDefault="00320952" w:rsidP="00B846E4">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14:paraId="0B3FD8B5"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2B69581E"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036651DE" w14:textId="0A9B18DB" w:rsidR="00533D17" w:rsidRPr="00320952" w:rsidRDefault="00320952" w:rsidP="00B846E4">
            <w:pPr>
              <w:spacing w:line="276"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14:paraId="075F5265" w14:textId="77777777" w:rsidR="00533D17" w:rsidRPr="00320952" w:rsidRDefault="00533D17" w:rsidP="00B846E4">
            <w:pPr>
              <w:spacing w:line="276" w:lineRule="auto"/>
              <w:jc w:val="center"/>
            </w:pPr>
          </w:p>
        </w:tc>
      </w:tr>
      <w:tr w:rsidR="00320952" w:rsidRPr="00320952" w14:paraId="2ED65C33"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58C0A681" w14:textId="77777777" w:rsidR="00533D17" w:rsidRPr="00320952" w:rsidRDefault="00533D17" w:rsidP="00B846E4">
            <w:pPr>
              <w:spacing w:line="276" w:lineRule="auto"/>
              <w:rPr>
                <w:b/>
                <w:u w:val="single"/>
              </w:rPr>
            </w:pPr>
            <w:r w:rsidRPr="00320952">
              <w:rPr>
                <w:b/>
                <w:u w:val="single"/>
              </w:rPr>
              <w:t>Pasirenkamieji dalykai</w:t>
            </w:r>
          </w:p>
        </w:tc>
        <w:tc>
          <w:tcPr>
            <w:tcW w:w="849" w:type="dxa"/>
            <w:tcBorders>
              <w:top w:val="single" w:sz="4" w:space="0" w:color="auto"/>
              <w:left w:val="single" w:sz="4" w:space="0" w:color="auto"/>
              <w:bottom w:val="single" w:sz="4" w:space="0" w:color="auto"/>
              <w:right w:val="single" w:sz="4" w:space="0" w:color="auto"/>
            </w:tcBorders>
          </w:tcPr>
          <w:p w14:paraId="71C07A74" w14:textId="77777777" w:rsidR="00533D17" w:rsidRPr="00320952" w:rsidRDefault="00533D17" w:rsidP="00B846E4">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14:paraId="00269AF2"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6412F17B"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45C6E509"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7A4D5AF7"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04A7A7A0" w14:textId="77777777" w:rsidR="00533D17" w:rsidRPr="00320952" w:rsidRDefault="00533D17" w:rsidP="00B846E4">
            <w:pPr>
              <w:spacing w:line="276" w:lineRule="auto"/>
              <w:jc w:val="center"/>
            </w:pPr>
          </w:p>
        </w:tc>
      </w:tr>
      <w:tr w:rsidR="00320952" w:rsidRPr="00320952" w14:paraId="0AFB8639"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709BD768" w14:textId="77777777" w:rsidR="00533D17" w:rsidRPr="00320952" w:rsidRDefault="00BA759B" w:rsidP="00B846E4">
            <w:pPr>
              <w:spacing w:line="276" w:lineRule="auto"/>
            </w:pPr>
            <w:r w:rsidRPr="00320952">
              <w:t>Informacinės technologijos</w:t>
            </w:r>
          </w:p>
        </w:tc>
        <w:tc>
          <w:tcPr>
            <w:tcW w:w="849" w:type="dxa"/>
            <w:tcBorders>
              <w:top w:val="single" w:sz="4" w:space="0" w:color="auto"/>
              <w:left w:val="single" w:sz="4" w:space="0" w:color="auto"/>
              <w:bottom w:val="single" w:sz="4" w:space="0" w:color="auto"/>
              <w:right w:val="single" w:sz="4" w:space="0" w:color="auto"/>
            </w:tcBorders>
          </w:tcPr>
          <w:p w14:paraId="25A3AA8B" w14:textId="7B154220" w:rsidR="00533D17" w:rsidRPr="00320952" w:rsidRDefault="00320952" w:rsidP="00B846E4">
            <w:pPr>
              <w:spacing w:line="276" w:lineRule="auto"/>
              <w:jc w:val="center"/>
              <w:rPr>
                <w:lang w:eastAsia="lt-LT"/>
              </w:rPr>
            </w:pPr>
            <w:r>
              <w:rPr>
                <w:lang w:eastAsia="lt-LT"/>
              </w:rPr>
              <w:t>1</w:t>
            </w:r>
          </w:p>
        </w:tc>
        <w:tc>
          <w:tcPr>
            <w:tcW w:w="992" w:type="dxa"/>
            <w:tcBorders>
              <w:top w:val="single" w:sz="4" w:space="0" w:color="auto"/>
              <w:left w:val="single" w:sz="4" w:space="0" w:color="auto"/>
              <w:bottom w:val="single" w:sz="4" w:space="0" w:color="auto"/>
              <w:right w:val="single" w:sz="4" w:space="0" w:color="auto"/>
            </w:tcBorders>
          </w:tcPr>
          <w:p w14:paraId="12D2506B"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2963DC02"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76FC08F9"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3DF126E7" w14:textId="77777777"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676E3BDD" w14:textId="4740E7E9" w:rsidR="00533D17" w:rsidRPr="00320952" w:rsidRDefault="00533D17" w:rsidP="00B846E4">
            <w:pPr>
              <w:spacing w:line="276" w:lineRule="auto"/>
              <w:jc w:val="center"/>
            </w:pPr>
          </w:p>
        </w:tc>
      </w:tr>
      <w:tr w:rsidR="00320952" w:rsidRPr="00320952" w14:paraId="1C288F8B" w14:textId="77777777" w:rsidTr="00320952">
        <w:trPr>
          <w:cantSplit/>
        </w:trPr>
        <w:tc>
          <w:tcPr>
            <w:tcW w:w="4357" w:type="dxa"/>
            <w:tcBorders>
              <w:top w:val="single" w:sz="4" w:space="0" w:color="auto"/>
              <w:left w:val="single" w:sz="4" w:space="0" w:color="auto"/>
              <w:bottom w:val="single" w:sz="4" w:space="0" w:color="auto"/>
              <w:right w:val="single" w:sz="4" w:space="0" w:color="auto"/>
            </w:tcBorders>
            <w:hideMark/>
          </w:tcPr>
          <w:p w14:paraId="6E58F2A0" w14:textId="77777777" w:rsidR="00533D17" w:rsidRPr="00320952" w:rsidRDefault="00BA759B" w:rsidP="00B846E4">
            <w:pPr>
              <w:spacing w:line="276" w:lineRule="auto"/>
            </w:pPr>
            <w:r w:rsidRPr="00320952">
              <w:t>Užsienio kalba (rusų)</w:t>
            </w:r>
          </w:p>
        </w:tc>
        <w:tc>
          <w:tcPr>
            <w:tcW w:w="849" w:type="dxa"/>
            <w:tcBorders>
              <w:top w:val="single" w:sz="4" w:space="0" w:color="auto"/>
              <w:left w:val="single" w:sz="4" w:space="0" w:color="auto"/>
              <w:bottom w:val="single" w:sz="4" w:space="0" w:color="auto"/>
              <w:right w:val="single" w:sz="4" w:space="0" w:color="auto"/>
            </w:tcBorders>
          </w:tcPr>
          <w:p w14:paraId="6560CD9F" w14:textId="77777777" w:rsidR="00533D17" w:rsidRPr="00320952" w:rsidRDefault="00533D17" w:rsidP="00B846E4">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14:paraId="4DBD435F"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70CE81F4" w14:textId="6E9796FB" w:rsidR="00533D17" w:rsidRPr="00320952" w:rsidRDefault="00533D17" w:rsidP="00B846E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14:paraId="3D5C63CE" w14:textId="77777777" w:rsidR="00533D17" w:rsidRPr="00320952" w:rsidRDefault="00533D17" w:rsidP="00B846E4">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14:paraId="1C6D9A8C" w14:textId="3A72AAEA" w:rsidR="00533D17" w:rsidRPr="00320952" w:rsidRDefault="00320952" w:rsidP="00B846E4">
            <w:pPr>
              <w:spacing w:line="276"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14:paraId="33CEB5FE" w14:textId="5C16B7D7" w:rsidR="00533D17" w:rsidRPr="00320952" w:rsidRDefault="00533D17" w:rsidP="00B846E4">
            <w:pPr>
              <w:spacing w:line="276" w:lineRule="auto"/>
              <w:jc w:val="center"/>
            </w:pPr>
          </w:p>
        </w:tc>
      </w:tr>
    </w:tbl>
    <w:p w14:paraId="5B1778CC" w14:textId="77777777" w:rsidR="00533D17" w:rsidRPr="00320952" w:rsidRDefault="00533D17" w:rsidP="00B846E4">
      <w:pPr>
        <w:spacing w:line="276" w:lineRule="auto"/>
        <w:jc w:val="both"/>
      </w:pPr>
    </w:p>
    <w:p w14:paraId="2E8217E1" w14:textId="582C3A82" w:rsidR="00BA759B" w:rsidRPr="000A7C16" w:rsidRDefault="00901573" w:rsidP="00B846E4">
      <w:pPr>
        <w:tabs>
          <w:tab w:val="left" w:pos="1179"/>
        </w:tabs>
        <w:spacing w:line="276" w:lineRule="auto"/>
        <w:ind w:firstLine="544"/>
        <w:jc w:val="both"/>
        <w:rPr>
          <w:rFonts w:eastAsia="Times New Roman"/>
        </w:rPr>
      </w:pPr>
      <w:r w:rsidRPr="000A7C16">
        <w:lastRenderedPageBreak/>
        <w:t xml:space="preserve">Gimnazijos ugdymo planas numato </w:t>
      </w:r>
      <w:r w:rsidRPr="000A7C16">
        <w:rPr>
          <w:rFonts w:eastAsia="Times New Roman"/>
        </w:rPr>
        <w:t xml:space="preserve">esant vienai gimnazijos III arba vienai gimnazijos IV klasei dalykų bendrojo ir išplėstinio kursų programas įgyvendinti tos pačios pamokos metu ugdant skirtingas kursų programas pasirinkusius mokinius kartu užtikrinant mokymo kokybę. Laikinosios grupės dydis vidurinio ugdymo programoje – ne mažiau kaip 8 mokiniai, </w:t>
      </w:r>
      <w:r w:rsidR="000A7C16">
        <w:rPr>
          <w:rFonts w:eastAsia="Times New Roman"/>
        </w:rPr>
        <w:t>jei pakanka klasei skirtų valandų mobili grupė dalykui mokytis gali būti sudaroma ir iš ne mažiau kaip 5 mokinių. E</w:t>
      </w:r>
      <w:r w:rsidRPr="000A7C16">
        <w:rPr>
          <w:rFonts w:eastAsia="Times New Roman"/>
        </w:rPr>
        <w:t>sant mažesnei grupei mokinių jie turi galimybę pasirinkto dalyko bendrojo ar išplėstinio kurso programą mokytis savarankiškai grupinio mokymosi forma. Tokiu būdu 202</w:t>
      </w:r>
      <w:r w:rsidR="000A7C16">
        <w:rPr>
          <w:rFonts w:eastAsia="Times New Roman"/>
        </w:rPr>
        <w:t>2</w:t>
      </w:r>
      <w:r w:rsidRPr="000A7C16">
        <w:rPr>
          <w:rFonts w:eastAsia="Times New Roman"/>
        </w:rPr>
        <w:t>-202</w:t>
      </w:r>
      <w:r w:rsidR="000A7C16">
        <w:rPr>
          <w:rFonts w:eastAsia="Times New Roman"/>
        </w:rPr>
        <w:t>3</w:t>
      </w:r>
      <w:r w:rsidRPr="000A7C16">
        <w:rPr>
          <w:rFonts w:eastAsia="Times New Roman"/>
        </w:rPr>
        <w:t xml:space="preserve"> </w:t>
      </w:r>
      <w:proofErr w:type="spellStart"/>
      <w:r w:rsidRPr="000A7C16">
        <w:rPr>
          <w:rFonts w:eastAsia="Times New Roman"/>
        </w:rPr>
        <w:t>m</w:t>
      </w:r>
      <w:proofErr w:type="spellEnd"/>
      <w:r w:rsidRPr="000A7C16">
        <w:rPr>
          <w:rFonts w:eastAsia="Times New Roman"/>
        </w:rPr>
        <w:t xml:space="preserve">. </w:t>
      </w:r>
      <w:proofErr w:type="spellStart"/>
      <w:r w:rsidRPr="000A7C16">
        <w:rPr>
          <w:rFonts w:eastAsia="Times New Roman"/>
        </w:rPr>
        <w:t>m</w:t>
      </w:r>
      <w:proofErr w:type="spellEnd"/>
      <w:r w:rsidRPr="000A7C16">
        <w:rPr>
          <w:rFonts w:eastAsia="Times New Roman"/>
        </w:rPr>
        <w:t xml:space="preserve">. III klasėje mokiniai mokosi </w:t>
      </w:r>
      <w:r w:rsidR="009E67FD" w:rsidRPr="000A7C16">
        <w:rPr>
          <w:rFonts w:eastAsia="Times New Roman"/>
        </w:rPr>
        <w:t xml:space="preserve">geografijos A, </w:t>
      </w:r>
      <w:r w:rsidR="000A7C16">
        <w:rPr>
          <w:rFonts w:eastAsia="Times New Roman"/>
        </w:rPr>
        <w:t>IT AB</w:t>
      </w:r>
      <w:r w:rsidRPr="000A7C16">
        <w:rPr>
          <w:rFonts w:eastAsia="Times New Roman"/>
        </w:rPr>
        <w:t xml:space="preserve">, </w:t>
      </w:r>
      <w:r w:rsidR="00E13C22" w:rsidRPr="000A7C16">
        <w:rPr>
          <w:rFonts w:eastAsia="Times New Roman"/>
        </w:rPr>
        <w:t xml:space="preserve">IV klasėje – </w:t>
      </w:r>
      <w:r w:rsidR="000A7C16">
        <w:rPr>
          <w:rFonts w:eastAsia="Times New Roman"/>
        </w:rPr>
        <w:t xml:space="preserve">istorijos A, </w:t>
      </w:r>
      <w:r w:rsidR="009E67FD" w:rsidRPr="000A7C16">
        <w:rPr>
          <w:rFonts w:eastAsia="Times New Roman"/>
        </w:rPr>
        <w:t xml:space="preserve">užsienio kalbos (vokiečių) B1, </w:t>
      </w:r>
      <w:r w:rsidR="000A7C16">
        <w:rPr>
          <w:rFonts w:eastAsia="Times New Roman"/>
        </w:rPr>
        <w:t xml:space="preserve">geografijos A, </w:t>
      </w:r>
      <w:r w:rsidR="009E67FD" w:rsidRPr="000A7C16">
        <w:rPr>
          <w:rFonts w:eastAsia="Times New Roman"/>
        </w:rPr>
        <w:t>chemijos A</w:t>
      </w:r>
      <w:r w:rsidR="000A7C16">
        <w:rPr>
          <w:rFonts w:eastAsia="Times New Roman"/>
        </w:rPr>
        <w:t>B</w:t>
      </w:r>
      <w:r w:rsidR="009E67FD" w:rsidRPr="000A7C16">
        <w:rPr>
          <w:rFonts w:eastAsia="Times New Roman"/>
        </w:rPr>
        <w:t>.</w:t>
      </w:r>
    </w:p>
    <w:p w14:paraId="4FDAF08C" w14:textId="77777777" w:rsidR="00611AB2" w:rsidRPr="000A7C16" w:rsidRDefault="00611AB2" w:rsidP="00B846E4">
      <w:pPr>
        <w:tabs>
          <w:tab w:val="left" w:pos="1179"/>
        </w:tabs>
        <w:spacing w:line="276" w:lineRule="auto"/>
        <w:jc w:val="both"/>
        <w:rPr>
          <w:rFonts w:eastAsia="Times New Roman"/>
        </w:rPr>
      </w:pPr>
    </w:p>
    <w:p w14:paraId="1D4B1496" w14:textId="77777777" w:rsidR="005850AA" w:rsidRPr="002537CC" w:rsidRDefault="00F82DEB" w:rsidP="00B846E4">
      <w:pPr>
        <w:spacing w:line="276" w:lineRule="auto"/>
        <w:jc w:val="both"/>
        <w:rPr>
          <w:b/>
        </w:rPr>
      </w:pPr>
      <w:r w:rsidRPr="002537CC">
        <w:rPr>
          <w:b/>
        </w:rPr>
        <w:t>6</w:t>
      </w:r>
      <w:r w:rsidR="005850AA" w:rsidRPr="002537CC">
        <w:rPr>
          <w:b/>
        </w:rPr>
        <w:t>.</w:t>
      </w:r>
      <w:r w:rsidR="0045777D" w:rsidRPr="002537CC">
        <w:rPr>
          <w:b/>
        </w:rPr>
        <w:t>3</w:t>
      </w:r>
      <w:r w:rsidR="005850AA" w:rsidRPr="002537CC">
        <w:rPr>
          <w:b/>
        </w:rPr>
        <w:t xml:space="preserve">. </w:t>
      </w:r>
      <w:proofErr w:type="spellStart"/>
      <w:r w:rsidR="00845E59" w:rsidRPr="002537CC">
        <w:rPr>
          <w:b/>
        </w:rPr>
        <w:t>P</w:t>
      </w:r>
      <w:r w:rsidR="005850AA" w:rsidRPr="002537CC">
        <w:rPr>
          <w:b/>
        </w:rPr>
        <w:t>opamokinės</w:t>
      </w:r>
      <w:proofErr w:type="spellEnd"/>
      <w:r w:rsidR="005850AA" w:rsidRPr="002537CC">
        <w:rPr>
          <w:b/>
        </w:rPr>
        <w:t xml:space="preserve"> veiklos</w:t>
      </w:r>
      <w:r w:rsidR="009655A1" w:rsidRPr="002537CC">
        <w:rPr>
          <w:b/>
        </w:rPr>
        <w:t xml:space="preserve"> (ugdymo plano dalykų)</w:t>
      </w:r>
      <w:r w:rsidR="005850AA" w:rsidRPr="002537CC">
        <w:rPr>
          <w:b/>
        </w:rPr>
        <w:t xml:space="preserve"> ir </w:t>
      </w:r>
      <w:r w:rsidR="009655A1" w:rsidRPr="002537CC">
        <w:rPr>
          <w:b/>
        </w:rPr>
        <w:t xml:space="preserve">kito </w:t>
      </w:r>
      <w:r w:rsidR="005850AA" w:rsidRPr="002537CC">
        <w:rPr>
          <w:b/>
        </w:rPr>
        <w:t>neformalaus ugdymo organizavimas ir vykdymas</w:t>
      </w:r>
    </w:p>
    <w:p w14:paraId="7B78C993" w14:textId="042BCCF4" w:rsidR="004C44B7" w:rsidRPr="002537CC" w:rsidRDefault="00533D17" w:rsidP="00B846E4">
      <w:pPr>
        <w:spacing w:line="276" w:lineRule="auto"/>
        <w:jc w:val="both"/>
        <w:rPr>
          <w:b/>
        </w:rPr>
      </w:pPr>
      <w:r w:rsidRPr="002537CC">
        <w:rPr>
          <w:b/>
        </w:rPr>
        <w:t>(lentelė. Kokių krypčių, kiek valandų skirta, ar visos valandos panaudojamos. Nurodyti priežastis, jei panaudojamos ne visos valandos)</w:t>
      </w:r>
      <w:r w:rsidR="00BF233C" w:rsidRPr="002537CC">
        <w:rPr>
          <w:b/>
        </w:rPr>
        <w:t>.</w:t>
      </w:r>
    </w:p>
    <w:tbl>
      <w:tblPr>
        <w:tblStyle w:val="Lentelstinklelis"/>
        <w:tblW w:w="0" w:type="auto"/>
        <w:tblLook w:val="04A0" w:firstRow="1" w:lastRow="0" w:firstColumn="1" w:lastColumn="0" w:noHBand="0" w:noVBand="1"/>
      </w:tblPr>
      <w:tblGrid>
        <w:gridCol w:w="1853"/>
        <w:gridCol w:w="1627"/>
        <w:gridCol w:w="1324"/>
        <w:gridCol w:w="1403"/>
        <w:gridCol w:w="3399"/>
      </w:tblGrid>
      <w:tr w:rsidR="0085743C" w:rsidRPr="002537CC" w14:paraId="187B58F5" w14:textId="77777777" w:rsidTr="00042F5E">
        <w:tc>
          <w:tcPr>
            <w:tcW w:w="1853" w:type="dxa"/>
          </w:tcPr>
          <w:p w14:paraId="0B10153E" w14:textId="77777777" w:rsidR="00042F5E" w:rsidRPr="002537CC" w:rsidRDefault="00042F5E" w:rsidP="00B846E4">
            <w:pPr>
              <w:spacing w:line="276" w:lineRule="auto"/>
              <w:jc w:val="center"/>
              <w:rPr>
                <w:sz w:val="20"/>
                <w:szCs w:val="20"/>
              </w:rPr>
            </w:pPr>
          </w:p>
        </w:tc>
        <w:tc>
          <w:tcPr>
            <w:tcW w:w="1627" w:type="dxa"/>
          </w:tcPr>
          <w:p w14:paraId="030B9616" w14:textId="77777777" w:rsidR="00042F5E" w:rsidRPr="002537CC" w:rsidRDefault="00042F5E" w:rsidP="00B846E4">
            <w:pPr>
              <w:spacing w:line="276" w:lineRule="auto"/>
              <w:jc w:val="center"/>
              <w:rPr>
                <w:sz w:val="20"/>
                <w:szCs w:val="20"/>
              </w:rPr>
            </w:pPr>
            <w:r w:rsidRPr="002537CC">
              <w:rPr>
                <w:sz w:val="20"/>
                <w:szCs w:val="20"/>
              </w:rPr>
              <w:t>Neformalaus ugdymo kryptis</w:t>
            </w:r>
          </w:p>
        </w:tc>
        <w:tc>
          <w:tcPr>
            <w:tcW w:w="1324" w:type="dxa"/>
          </w:tcPr>
          <w:p w14:paraId="6E89840F" w14:textId="77777777" w:rsidR="00042F5E" w:rsidRPr="002537CC" w:rsidRDefault="00042F5E" w:rsidP="00B846E4">
            <w:pPr>
              <w:spacing w:line="276" w:lineRule="auto"/>
              <w:jc w:val="center"/>
              <w:rPr>
                <w:sz w:val="20"/>
                <w:szCs w:val="20"/>
              </w:rPr>
            </w:pPr>
            <w:r w:rsidRPr="002537CC">
              <w:rPr>
                <w:sz w:val="20"/>
                <w:szCs w:val="20"/>
              </w:rPr>
              <w:t>Skirta valandų</w:t>
            </w:r>
          </w:p>
        </w:tc>
        <w:tc>
          <w:tcPr>
            <w:tcW w:w="1403" w:type="dxa"/>
          </w:tcPr>
          <w:p w14:paraId="2C9C2AE4" w14:textId="77777777" w:rsidR="00042F5E" w:rsidRPr="002537CC" w:rsidRDefault="00042F5E" w:rsidP="00B846E4">
            <w:pPr>
              <w:spacing w:line="276" w:lineRule="auto"/>
              <w:jc w:val="center"/>
              <w:rPr>
                <w:sz w:val="20"/>
                <w:szCs w:val="20"/>
              </w:rPr>
            </w:pPr>
            <w:r w:rsidRPr="002537CC">
              <w:rPr>
                <w:sz w:val="20"/>
                <w:szCs w:val="20"/>
              </w:rPr>
              <w:t>Panaudota valandų</w:t>
            </w:r>
          </w:p>
        </w:tc>
        <w:tc>
          <w:tcPr>
            <w:tcW w:w="3399" w:type="dxa"/>
          </w:tcPr>
          <w:p w14:paraId="7E26258C" w14:textId="77777777" w:rsidR="00042F5E" w:rsidRPr="002537CC" w:rsidRDefault="00042F5E" w:rsidP="00B846E4">
            <w:pPr>
              <w:spacing w:line="276" w:lineRule="auto"/>
              <w:jc w:val="center"/>
              <w:rPr>
                <w:sz w:val="20"/>
                <w:szCs w:val="20"/>
              </w:rPr>
            </w:pPr>
            <w:r w:rsidRPr="002537CC">
              <w:rPr>
                <w:sz w:val="20"/>
                <w:szCs w:val="20"/>
              </w:rPr>
              <w:t>Valandų panaudojimas</w:t>
            </w:r>
          </w:p>
        </w:tc>
      </w:tr>
      <w:tr w:rsidR="0085743C" w:rsidRPr="002537CC" w14:paraId="473F7F5F" w14:textId="77777777" w:rsidTr="00042F5E">
        <w:tc>
          <w:tcPr>
            <w:tcW w:w="1853" w:type="dxa"/>
            <w:vMerge w:val="restart"/>
          </w:tcPr>
          <w:p w14:paraId="4F107476" w14:textId="77777777" w:rsidR="00AA2B95" w:rsidRPr="002537CC" w:rsidRDefault="00AA2B95" w:rsidP="00B846E4">
            <w:pPr>
              <w:spacing w:line="276" w:lineRule="auto"/>
              <w:jc w:val="both"/>
              <w:rPr>
                <w:sz w:val="20"/>
                <w:szCs w:val="20"/>
              </w:rPr>
            </w:pPr>
            <w:r w:rsidRPr="002537CC">
              <w:rPr>
                <w:sz w:val="20"/>
                <w:szCs w:val="20"/>
              </w:rPr>
              <w:t>Griškabūdžio gimnazija</w:t>
            </w:r>
          </w:p>
          <w:p w14:paraId="4550BB51" w14:textId="77777777" w:rsidR="00181A19" w:rsidRPr="002537CC" w:rsidRDefault="00181A19" w:rsidP="00B846E4">
            <w:pPr>
              <w:spacing w:line="276" w:lineRule="auto"/>
              <w:jc w:val="both"/>
              <w:rPr>
                <w:sz w:val="20"/>
                <w:szCs w:val="20"/>
              </w:rPr>
            </w:pPr>
          </w:p>
          <w:p w14:paraId="452EF435" w14:textId="77777777" w:rsidR="00181A19" w:rsidRPr="002537CC" w:rsidRDefault="00181A19" w:rsidP="00B846E4">
            <w:pPr>
              <w:spacing w:line="276" w:lineRule="auto"/>
              <w:jc w:val="both"/>
              <w:rPr>
                <w:sz w:val="20"/>
                <w:szCs w:val="20"/>
              </w:rPr>
            </w:pPr>
          </w:p>
          <w:p w14:paraId="355B70AB" w14:textId="77777777" w:rsidR="00181A19" w:rsidRPr="002537CC" w:rsidRDefault="00181A19" w:rsidP="00B846E4">
            <w:pPr>
              <w:spacing w:line="276" w:lineRule="auto"/>
              <w:jc w:val="both"/>
              <w:rPr>
                <w:sz w:val="20"/>
                <w:szCs w:val="20"/>
              </w:rPr>
            </w:pPr>
          </w:p>
        </w:tc>
        <w:tc>
          <w:tcPr>
            <w:tcW w:w="1627" w:type="dxa"/>
          </w:tcPr>
          <w:p w14:paraId="0FFE1AAE" w14:textId="77777777" w:rsidR="00AA2B95" w:rsidRPr="002537CC" w:rsidRDefault="00AA2B95" w:rsidP="00B846E4">
            <w:pPr>
              <w:spacing w:line="276" w:lineRule="auto"/>
              <w:jc w:val="both"/>
              <w:rPr>
                <w:sz w:val="20"/>
                <w:szCs w:val="20"/>
              </w:rPr>
            </w:pPr>
            <w:r w:rsidRPr="002537CC">
              <w:rPr>
                <w:sz w:val="20"/>
                <w:szCs w:val="20"/>
              </w:rPr>
              <w:t>Sportinė kryptis</w:t>
            </w:r>
          </w:p>
        </w:tc>
        <w:tc>
          <w:tcPr>
            <w:tcW w:w="1324" w:type="dxa"/>
            <w:vMerge w:val="restart"/>
          </w:tcPr>
          <w:p w14:paraId="22522E6C" w14:textId="77777777" w:rsidR="00AA2B95" w:rsidRPr="002537CC" w:rsidRDefault="00AA2B95" w:rsidP="00B846E4">
            <w:pPr>
              <w:spacing w:line="276" w:lineRule="auto"/>
              <w:jc w:val="both"/>
              <w:rPr>
                <w:sz w:val="20"/>
                <w:szCs w:val="20"/>
              </w:rPr>
            </w:pPr>
            <w:r w:rsidRPr="002537CC">
              <w:rPr>
                <w:sz w:val="20"/>
                <w:szCs w:val="20"/>
              </w:rPr>
              <w:t>25</w:t>
            </w:r>
          </w:p>
          <w:p w14:paraId="45CBBB54" w14:textId="77777777" w:rsidR="00181A19" w:rsidRPr="002537CC" w:rsidRDefault="00181A19" w:rsidP="00B846E4">
            <w:pPr>
              <w:spacing w:line="276" w:lineRule="auto"/>
              <w:jc w:val="both"/>
              <w:rPr>
                <w:sz w:val="20"/>
                <w:szCs w:val="20"/>
              </w:rPr>
            </w:pPr>
          </w:p>
          <w:p w14:paraId="33DE540B" w14:textId="77777777" w:rsidR="00181A19" w:rsidRPr="002537CC" w:rsidRDefault="00181A19" w:rsidP="00B846E4">
            <w:pPr>
              <w:spacing w:line="276" w:lineRule="auto"/>
              <w:jc w:val="both"/>
              <w:rPr>
                <w:sz w:val="20"/>
                <w:szCs w:val="20"/>
              </w:rPr>
            </w:pPr>
          </w:p>
          <w:p w14:paraId="734AEB41" w14:textId="77777777" w:rsidR="00181A19" w:rsidRPr="002537CC" w:rsidRDefault="00181A19" w:rsidP="00B846E4">
            <w:pPr>
              <w:spacing w:line="276" w:lineRule="auto"/>
              <w:jc w:val="both"/>
              <w:rPr>
                <w:sz w:val="20"/>
                <w:szCs w:val="20"/>
              </w:rPr>
            </w:pPr>
          </w:p>
          <w:p w14:paraId="1C3024D6" w14:textId="77777777" w:rsidR="00181A19" w:rsidRPr="002537CC" w:rsidRDefault="00181A19" w:rsidP="00B846E4">
            <w:pPr>
              <w:spacing w:line="276" w:lineRule="auto"/>
              <w:jc w:val="both"/>
              <w:rPr>
                <w:sz w:val="20"/>
                <w:szCs w:val="20"/>
              </w:rPr>
            </w:pPr>
          </w:p>
        </w:tc>
        <w:tc>
          <w:tcPr>
            <w:tcW w:w="1403" w:type="dxa"/>
          </w:tcPr>
          <w:p w14:paraId="7E01E1E8" w14:textId="0EE74737" w:rsidR="00AA2B95" w:rsidRPr="002537CC" w:rsidRDefault="002537CC" w:rsidP="00B846E4">
            <w:pPr>
              <w:spacing w:line="276" w:lineRule="auto"/>
              <w:jc w:val="both"/>
              <w:rPr>
                <w:sz w:val="20"/>
                <w:szCs w:val="20"/>
              </w:rPr>
            </w:pPr>
            <w:r>
              <w:rPr>
                <w:sz w:val="20"/>
                <w:szCs w:val="20"/>
              </w:rPr>
              <w:t>11</w:t>
            </w:r>
          </w:p>
        </w:tc>
        <w:tc>
          <w:tcPr>
            <w:tcW w:w="3399" w:type="dxa"/>
            <w:vMerge w:val="restart"/>
          </w:tcPr>
          <w:p w14:paraId="29447C04" w14:textId="6ABFFB9A" w:rsidR="00AA2B95" w:rsidRPr="002537CC" w:rsidRDefault="0000456A" w:rsidP="00B846E4">
            <w:pPr>
              <w:spacing w:line="276" w:lineRule="auto"/>
              <w:jc w:val="both"/>
              <w:rPr>
                <w:sz w:val="20"/>
                <w:szCs w:val="20"/>
              </w:rPr>
            </w:pPr>
            <w:r w:rsidRPr="002537CC">
              <w:rPr>
                <w:sz w:val="20"/>
                <w:szCs w:val="20"/>
              </w:rPr>
              <w:t>8</w:t>
            </w:r>
            <w:r w:rsidR="002537CC">
              <w:rPr>
                <w:sz w:val="20"/>
                <w:szCs w:val="20"/>
              </w:rPr>
              <w:t>8</w:t>
            </w:r>
            <w:r w:rsidRPr="002537CC">
              <w:rPr>
                <w:sz w:val="20"/>
                <w:szCs w:val="20"/>
              </w:rPr>
              <w:t xml:space="preserve"> </w:t>
            </w:r>
            <w:r w:rsidR="004C44B7">
              <w:rPr>
                <w:sz w:val="20"/>
                <w:szCs w:val="20"/>
              </w:rPr>
              <w:t>procentai</w:t>
            </w:r>
          </w:p>
          <w:p w14:paraId="43566D4F" w14:textId="34F44A81" w:rsidR="00181A19" w:rsidRPr="002537CC" w:rsidRDefault="002537CC" w:rsidP="00B846E4">
            <w:pPr>
              <w:spacing w:line="276" w:lineRule="auto"/>
              <w:jc w:val="both"/>
              <w:rPr>
                <w:sz w:val="20"/>
                <w:szCs w:val="20"/>
              </w:rPr>
            </w:pPr>
            <w:r>
              <w:rPr>
                <w:sz w:val="20"/>
                <w:szCs w:val="20"/>
              </w:rPr>
              <w:t>Valandos buvo skirtos visiems pasiūlytiems neformalaus ugdymo užsiėmimams.</w:t>
            </w:r>
          </w:p>
          <w:p w14:paraId="65AC50F4" w14:textId="77777777" w:rsidR="00181A19" w:rsidRPr="002537CC" w:rsidRDefault="00181A19" w:rsidP="00B846E4">
            <w:pPr>
              <w:spacing w:line="276" w:lineRule="auto"/>
              <w:jc w:val="both"/>
              <w:rPr>
                <w:sz w:val="20"/>
                <w:szCs w:val="20"/>
              </w:rPr>
            </w:pPr>
          </w:p>
          <w:p w14:paraId="1EAA9801" w14:textId="77777777" w:rsidR="00181A19" w:rsidRPr="002537CC" w:rsidRDefault="00181A19" w:rsidP="00B846E4">
            <w:pPr>
              <w:spacing w:line="276" w:lineRule="auto"/>
              <w:jc w:val="both"/>
              <w:rPr>
                <w:sz w:val="20"/>
                <w:szCs w:val="20"/>
              </w:rPr>
            </w:pPr>
          </w:p>
          <w:p w14:paraId="11961F67" w14:textId="77777777" w:rsidR="00181A19" w:rsidRPr="002537CC" w:rsidRDefault="00181A19" w:rsidP="00B846E4">
            <w:pPr>
              <w:spacing w:line="276" w:lineRule="auto"/>
              <w:jc w:val="both"/>
              <w:rPr>
                <w:sz w:val="20"/>
                <w:szCs w:val="20"/>
              </w:rPr>
            </w:pPr>
          </w:p>
        </w:tc>
      </w:tr>
      <w:tr w:rsidR="0085743C" w:rsidRPr="002537CC" w14:paraId="07564021" w14:textId="77777777" w:rsidTr="00042F5E">
        <w:tc>
          <w:tcPr>
            <w:tcW w:w="1853" w:type="dxa"/>
            <w:vMerge/>
          </w:tcPr>
          <w:p w14:paraId="6A0627E4" w14:textId="77777777" w:rsidR="00AA2B95" w:rsidRPr="002537CC" w:rsidRDefault="00AA2B95" w:rsidP="00B846E4">
            <w:pPr>
              <w:spacing w:line="276" w:lineRule="auto"/>
              <w:jc w:val="both"/>
              <w:rPr>
                <w:sz w:val="20"/>
                <w:szCs w:val="20"/>
              </w:rPr>
            </w:pPr>
          </w:p>
        </w:tc>
        <w:tc>
          <w:tcPr>
            <w:tcW w:w="1627" w:type="dxa"/>
          </w:tcPr>
          <w:p w14:paraId="09354181" w14:textId="77777777" w:rsidR="00AA2B95" w:rsidRPr="002537CC" w:rsidRDefault="00AA2B95" w:rsidP="00B846E4">
            <w:pPr>
              <w:spacing w:line="276" w:lineRule="auto"/>
              <w:jc w:val="both"/>
              <w:rPr>
                <w:sz w:val="20"/>
                <w:szCs w:val="20"/>
              </w:rPr>
            </w:pPr>
            <w:r w:rsidRPr="002537CC">
              <w:rPr>
                <w:sz w:val="20"/>
                <w:szCs w:val="20"/>
              </w:rPr>
              <w:t>Meninė kryptis</w:t>
            </w:r>
          </w:p>
        </w:tc>
        <w:tc>
          <w:tcPr>
            <w:tcW w:w="1324" w:type="dxa"/>
            <w:vMerge/>
          </w:tcPr>
          <w:p w14:paraId="5B1EA603" w14:textId="77777777" w:rsidR="00AA2B95" w:rsidRPr="002537CC" w:rsidRDefault="00AA2B95" w:rsidP="00B846E4">
            <w:pPr>
              <w:spacing w:line="276" w:lineRule="auto"/>
              <w:jc w:val="both"/>
              <w:rPr>
                <w:sz w:val="20"/>
                <w:szCs w:val="20"/>
              </w:rPr>
            </w:pPr>
          </w:p>
        </w:tc>
        <w:tc>
          <w:tcPr>
            <w:tcW w:w="1403" w:type="dxa"/>
          </w:tcPr>
          <w:p w14:paraId="41D3AB1D" w14:textId="398BF8AD" w:rsidR="00AA2B95" w:rsidRPr="002537CC" w:rsidRDefault="002537CC" w:rsidP="00B846E4">
            <w:pPr>
              <w:spacing w:line="276" w:lineRule="auto"/>
              <w:jc w:val="both"/>
              <w:rPr>
                <w:sz w:val="20"/>
                <w:szCs w:val="20"/>
              </w:rPr>
            </w:pPr>
            <w:r>
              <w:rPr>
                <w:sz w:val="20"/>
                <w:szCs w:val="20"/>
              </w:rPr>
              <w:t>6</w:t>
            </w:r>
          </w:p>
        </w:tc>
        <w:tc>
          <w:tcPr>
            <w:tcW w:w="3399" w:type="dxa"/>
            <w:vMerge/>
          </w:tcPr>
          <w:p w14:paraId="70585232" w14:textId="77777777" w:rsidR="00AA2B95" w:rsidRPr="002537CC" w:rsidRDefault="00AA2B95" w:rsidP="00B846E4">
            <w:pPr>
              <w:spacing w:line="276" w:lineRule="auto"/>
              <w:jc w:val="both"/>
              <w:rPr>
                <w:sz w:val="20"/>
                <w:szCs w:val="20"/>
              </w:rPr>
            </w:pPr>
          </w:p>
        </w:tc>
      </w:tr>
      <w:tr w:rsidR="0085743C" w:rsidRPr="002537CC" w14:paraId="6463EB15" w14:textId="77777777" w:rsidTr="00042F5E">
        <w:tc>
          <w:tcPr>
            <w:tcW w:w="1853" w:type="dxa"/>
            <w:vMerge/>
          </w:tcPr>
          <w:p w14:paraId="12E6DE20" w14:textId="77777777" w:rsidR="00AA2B95" w:rsidRPr="002537CC" w:rsidRDefault="00AA2B95" w:rsidP="00B846E4">
            <w:pPr>
              <w:spacing w:line="276" w:lineRule="auto"/>
              <w:jc w:val="both"/>
              <w:rPr>
                <w:sz w:val="20"/>
                <w:szCs w:val="20"/>
              </w:rPr>
            </w:pPr>
          </w:p>
        </w:tc>
        <w:tc>
          <w:tcPr>
            <w:tcW w:w="1627" w:type="dxa"/>
          </w:tcPr>
          <w:p w14:paraId="3DE42494" w14:textId="77777777" w:rsidR="00AA2B95" w:rsidRPr="002537CC" w:rsidRDefault="00AA2B95" w:rsidP="00B846E4">
            <w:pPr>
              <w:spacing w:line="276" w:lineRule="auto"/>
              <w:jc w:val="both"/>
              <w:rPr>
                <w:sz w:val="20"/>
                <w:szCs w:val="20"/>
              </w:rPr>
            </w:pPr>
            <w:r w:rsidRPr="002537CC">
              <w:rPr>
                <w:sz w:val="20"/>
                <w:szCs w:val="20"/>
              </w:rPr>
              <w:t>Socialinė-prevencinė kryptis</w:t>
            </w:r>
          </w:p>
        </w:tc>
        <w:tc>
          <w:tcPr>
            <w:tcW w:w="1324" w:type="dxa"/>
            <w:vMerge/>
          </w:tcPr>
          <w:p w14:paraId="745C0905" w14:textId="77777777" w:rsidR="00AA2B95" w:rsidRPr="002537CC" w:rsidRDefault="00AA2B95" w:rsidP="00B846E4">
            <w:pPr>
              <w:spacing w:line="276" w:lineRule="auto"/>
              <w:jc w:val="both"/>
              <w:rPr>
                <w:sz w:val="20"/>
                <w:szCs w:val="20"/>
              </w:rPr>
            </w:pPr>
          </w:p>
        </w:tc>
        <w:tc>
          <w:tcPr>
            <w:tcW w:w="1403" w:type="dxa"/>
          </w:tcPr>
          <w:p w14:paraId="09D2FB0F" w14:textId="441534D6" w:rsidR="00AA2B95" w:rsidRPr="002537CC" w:rsidRDefault="002537CC" w:rsidP="00B846E4">
            <w:pPr>
              <w:spacing w:line="276" w:lineRule="auto"/>
              <w:jc w:val="both"/>
              <w:rPr>
                <w:sz w:val="20"/>
                <w:szCs w:val="20"/>
              </w:rPr>
            </w:pPr>
            <w:r>
              <w:rPr>
                <w:sz w:val="20"/>
                <w:szCs w:val="20"/>
              </w:rPr>
              <w:t>-</w:t>
            </w:r>
          </w:p>
        </w:tc>
        <w:tc>
          <w:tcPr>
            <w:tcW w:w="3399" w:type="dxa"/>
            <w:vMerge/>
          </w:tcPr>
          <w:p w14:paraId="7DF613D6" w14:textId="77777777" w:rsidR="00AA2B95" w:rsidRPr="002537CC" w:rsidRDefault="00AA2B95" w:rsidP="00B846E4">
            <w:pPr>
              <w:spacing w:line="276" w:lineRule="auto"/>
              <w:jc w:val="both"/>
              <w:rPr>
                <w:sz w:val="20"/>
                <w:szCs w:val="20"/>
              </w:rPr>
            </w:pPr>
          </w:p>
        </w:tc>
      </w:tr>
      <w:tr w:rsidR="009E67FD" w:rsidRPr="002537CC" w14:paraId="0062A11F" w14:textId="77777777" w:rsidTr="00042F5E">
        <w:tc>
          <w:tcPr>
            <w:tcW w:w="1853" w:type="dxa"/>
            <w:vMerge/>
          </w:tcPr>
          <w:p w14:paraId="683E65A9" w14:textId="77777777" w:rsidR="00AA2B95" w:rsidRPr="002537CC" w:rsidRDefault="00AA2B95" w:rsidP="00B846E4">
            <w:pPr>
              <w:spacing w:line="276" w:lineRule="auto"/>
              <w:jc w:val="both"/>
              <w:rPr>
                <w:sz w:val="20"/>
                <w:szCs w:val="20"/>
              </w:rPr>
            </w:pPr>
          </w:p>
        </w:tc>
        <w:tc>
          <w:tcPr>
            <w:tcW w:w="1627" w:type="dxa"/>
          </w:tcPr>
          <w:p w14:paraId="3CCEE6DA" w14:textId="77777777" w:rsidR="00AA2B95" w:rsidRPr="002537CC" w:rsidRDefault="00AA2B95" w:rsidP="00B846E4">
            <w:pPr>
              <w:spacing w:line="276" w:lineRule="auto"/>
              <w:jc w:val="both"/>
              <w:rPr>
                <w:sz w:val="20"/>
                <w:szCs w:val="20"/>
              </w:rPr>
            </w:pPr>
            <w:r w:rsidRPr="002537CC">
              <w:rPr>
                <w:sz w:val="20"/>
                <w:szCs w:val="20"/>
              </w:rPr>
              <w:t>Mokslinė kryptis</w:t>
            </w:r>
          </w:p>
        </w:tc>
        <w:tc>
          <w:tcPr>
            <w:tcW w:w="1324" w:type="dxa"/>
            <w:vMerge/>
          </w:tcPr>
          <w:p w14:paraId="687B0698" w14:textId="77777777" w:rsidR="00AA2B95" w:rsidRPr="002537CC" w:rsidRDefault="00AA2B95" w:rsidP="00B846E4">
            <w:pPr>
              <w:spacing w:line="276" w:lineRule="auto"/>
              <w:jc w:val="both"/>
              <w:rPr>
                <w:sz w:val="20"/>
                <w:szCs w:val="20"/>
              </w:rPr>
            </w:pPr>
          </w:p>
        </w:tc>
        <w:tc>
          <w:tcPr>
            <w:tcW w:w="1403" w:type="dxa"/>
          </w:tcPr>
          <w:p w14:paraId="52B8E769" w14:textId="4348B41A" w:rsidR="00AA2B95" w:rsidRPr="002537CC" w:rsidRDefault="002537CC" w:rsidP="00B846E4">
            <w:pPr>
              <w:spacing w:line="276" w:lineRule="auto"/>
              <w:jc w:val="both"/>
              <w:rPr>
                <w:sz w:val="20"/>
                <w:szCs w:val="20"/>
              </w:rPr>
            </w:pPr>
            <w:r>
              <w:rPr>
                <w:sz w:val="20"/>
                <w:szCs w:val="20"/>
              </w:rPr>
              <w:t>5</w:t>
            </w:r>
          </w:p>
        </w:tc>
        <w:tc>
          <w:tcPr>
            <w:tcW w:w="3399" w:type="dxa"/>
            <w:vMerge/>
          </w:tcPr>
          <w:p w14:paraId="1A927A18" w14:textId="77777777" w:rsidR="00AA2B95" w:rsidRPr="002537CC" w:rsidRDefault="00AA2B95" w:rsidP="00B846E4">
            <w:pPr>
              <w:spacing w:line="276" w:lineRule="auto"/>
              <w:jc w:val="both"/>
              <w:rPr>
                <w:sz w:val="20"/>
                <w:szCs w:val="20"/>
              </w:rPr>
            </w:pPr>
          </w:p>
        </w:tc>
      </w:tr>
    </w:tbl>
    <w:p w14:paraId="284AD5AD" w14:textId="77777777" w:rsidR="00FF10A3" w:rsidRPr="00842C6C" w:rsidRDefault="00FF10A3" w:rsidP="00B846E4">
      <w:pPr>
        <w:spacing w:line="276" w:lineRule="auto"/>
        <w:jc w:val="both"/>
      </w:pPr>
    </w:p>
    <w:p w14:paraId="45E58749" w14:textId="11088DA5" w:rsidR="00441842" w:rsidRPr="00842C6C" w:rsidRDefault="0098103B" w:rsidP="00B846E4">
      <w:pPr>
        <w:spacing w:line="276" w:lineRule="auto"/>
        <w:jc w:val="both"/>
        <w:rPr>
          <w:b/>
        </w:rPr>
      </w:pPr>
      <w:r w:rsidRPr="00842C6C">
        <w:rPr>
          <w:b/>
        </w:rPr>
        <w:t>7</w:t>
      </w:r>
      <w:r w:rsidR="00574CB3" w:rsidRPr="00842C6C">
        <w:rPr>
          <w:b/>
        </w:rPr>
        <w:t xml:space="preserve">. </w:t>
      </w:r>
      <w:r w:rsidR="00741433" w:rsidRPr="00842C6C">
        <w:rPr>
          <w:b/>
        </w:rPr>
        <w:t>20</w:t>
      </w:r>
      <w:r w:rsidR="00842C6C">
        <w:rPr>
          <w:b/>
        </w:rPr>
        <w:t>22</w:t>
      </w:r>
      <w:r w:rsidR="00741433" w:rsidRPr="00842C6C">
        <w:rPr>
          <w:b/>
        </w:rPr>
        <w:t xml:space="preserve"> </w:t>
      </w:r>
      <w:r w:rsidR="007673DA" w:rsidRPr="00842C6C">
        <w:rPr>
          <w:b/>
        </w:rPr>
        <w:t xml:space="preserve">metų </w:t>
      </w:r>
      <w:r w:rsidR="0032527F" w:rsidRPr="00842C6C">
        <w:rPr>
          <w:b/>
        </w:rPr>
        <w:t>olimpiadų ir konkursų laimėjimai bei</w:t>
      </w:r>
      <w:r w:rsidR="007673DA" w:rsidRPr="00842C6C">
        <w:rPr>
          <w:b/>
        </w:rPr>
        <w:t xml:space="preserve"> pasiekimai</w:t>
      </w:r>
      <w:r w:rsidR="009655A1" w:rsidRPr="00842C6C">
        <w:rPr>
          <w:b/>
        </w:rPr>
        <w:t>:</w:t>
      </w:r>
    </w:p>
    <w:p w14:paraId="1183E3E6" w14:textId="77777777" w:rsidR="009655A1" w:rsidRPr="00842C6C" w:rsidRDefault="0098103B" w:rsidP="00B846E4">
      <w:pPr>
        <w:spacing w:line="276" w:lineRule="auto"/>
        <w:jc w:val="both"/>
      </w:pPr>
      <w:r w:rsidRPr="00842C6C">
        <w:rPr>
          <w:b/>
        </w:rPr>
        <w:t>7</w:t>
      </w:r>
      <w:r w:rsidR="009655A1" w:rsidRPr="00842C6C">
        <w:rPr>
          <w:b/>
        </w:rPr>
        <w:t>.1. Dalyvavimas rajoninėse olimpiadose ir konkursuose, laimėjimai bei pasiekimai (ugdymo plano dalykų)</w:t>
      </w:r>
      <w:r w:rsidR="00E621A1" w:rsidRPr="00842C6C">
        <w:rPr>
          <w:b/>
        </w:rPr>
        <w:t>.</w:t>
      </w:r>
      <w:r w:rsidR="00EE084F" w:rsidRPr="00842C6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003"/>
        <w:gridCol w:w="1824"/>
        <w:gridCol w:w="1826"/>
        <w:gridCol w:w="1826"/>
      </w:tblGrid>
      <w:tr w:rsidR="00A36970" w:rsidRPr="00842C6C" w14:paraId="4A201020" w14:textId="77777777" w:rsidTr="004C44B7">
        <w:tc>
          <w:tcPr>
            <w:tcW w:w="2376" w:type="dxa"/>
            <w:tcBorders>
              <w:top w:val="single" w:sz="4" w:space="0" w:color="auto"/>
              <w:left w:val="single" w:sz="4" w:space="0" w:color="auto"/>
              <w:bottom w:val="single" w:sz="4" w:space="0" w:color="auto"/>
              <w:right w:val="single" w:sz="4" w:space="0" w:color="auto"/>
            </w:tcBorders>
            <w:hideMark/>
          </w:tcPr>
          <w:p w14:paraId="0BCAA302" w14:textId="77777777" w:rsidR="00EE084F" w:rsidRPr="00842C6C" w:rsidRDefault="00EE084F" w:rsidP="00B846E4">
            <w:pPr>
              <w:spacing w:line="276" w:lineRule="auto"/>
              <w:rPr>
                <w:rFonts w:eastAsia="Calibri"/>
              </w:rPr>
            </w:pPr>
            <w:r w:rsidRPr="00842C6C">
              <w:rPr>
                <w:rFonts w:eastAsia="Calibri"/>
              </w:rPr>
              <w:t>Dalykas</w:t>
            </w:r>
          </w:p>
        </w:tc>
        <w:tc>
          <w:tcPr>
            <w:tcW w:w="2003" w:type="dxa"/>
            <w:tcBorders>
              <w:top w:val="single" w:sz="4" w:space="0" w:color="auto"/>
              <w:left w:val="single" w:sz="4" w:space="0" w:color="auto"/>
              <w:bottom w:val="single" w:sz="4" w:space="0" w:color="auto"/>
              <w:right w:val="single" w:sz="4" w:space="0" w:color="auto"/>
            </w:tcBorders>
          </w:tcPr>
          <w:p w14:paraId="770ECF5D" w14:textId="77777777" w:rsidR="004C44B7" w:rsidRDefault="00EE084F" w:rsidP="00B846E4">
            <w:pPr>
              <w:spacing w:line="276" w:lineRule="auto"/>
              <w:jc w:val="center"/>
              <w:rPr>
                <w:rFonts w:eastAsia="Calibri"/>
              </w:rPr>
            </w:pPr>
            <w:r w:rsidRPr="00842C6C">
              <w:rPr>
                <w:rFonts w:eastAsia="Calibri"/>
              </w:rPr>
              <w:t>Dalyvavo olimpiadoje/</w:t>
            </w:r>
          </w:p>
          <w:p w14:paraId="77DC3CE5" w14:textId="0E362623" w:rsidR="00EE084F" w:rsidRPr="00842C6C" w:rsidRDefault="00EE084F" w:rsidP="00B846E4">
            <w:pPr>
              <w:spacing w:line="276" w:lineRule="auto"/>
              <w:jc w:val="center"/>
              <w:rPr>
                <w:rFonts w:eastAsia="Calibri"/>
              </w:rPr>
            </w:pPr>
            <w:r w:rsidRPr="00842C6C">
              <w:rPr>
                <w:rFonts w:eastAsia="Calibri"/>
              </w:rPr>
              <w:t>konkurse</w:t>
            </w:r>
          </w:p>
        </w:tc>
        <w:tc>
          <w:tcPr>
            <w:tcW w:w="1824" w:type="dxa"/>
            <w:tcBorders>
              <w:top w:val="single" w:sz="4" w:space="0" w:color="auto"/>
              <w:left w:val="single" w:sz="4" w:space="0" w:color="auto"/>
              <w:bottom w:val="single" w:sz="4" w:space="0" w:color="auto"/>
              <w:right w:val="single" w:sz="4" w:space="0" w:color="auto"/>
            </w:tcBorders>
            <w:hideMark/>
          </w:tcPr>
          <w:p w14:paraId="57190DBC" w14:textId="77777777" w:rsidR="00EE084F" w:rsidRPr="00842C6C" w:rsidRDefault="00EE084F" w:rsidP="00B846E4">
            <w:pPr>
              <w:spacing w:line="276" w:lineRule="auto"/>
              <w:jc w:val="center"/>
              <w:rPr>
                <w:rFonts w:eastAsia="Calibri"/>
              </w:rPr>
            </w:pPr>
            <w:r w:rsidRPr="00842C6C">
              <w:rPr>
                <w:rFonts w:eastAsia="Calibri"/>
              </w:rPr>
              <w:t>1 vieta</w:t>
            </w:r>
          </w:p>
        </w:tc>
        <w:tc>
          <w:tcPr>
            <w:tcW w:w="1826" w:type="dxa"/>
            <w:tcBorders>
              <w:top w:val="single" w:sz="4" w:space="0" w:color="auto"/>
              <w:left w:val="single" w:sz="4" w:space="0" w:color="auto"/>
              <w:bottom w:val="single" w:sz="4" w:space="0" w:color="auto"/>
              <w:right w:val="single" w:sz="4" w:space="0" w:color="auto"/>
            </w:tcBorders>
            <w:hideMark/>
          </w:tcPr>
          <w:p w14:paraId="7730B88A" w14:textId="77777777" w:rsidR="00EE084F" w:rsidRPr="00842C6C" w:rsidRDefault="00EE084F" w:rsidP="00B846E4">
            <w:pPr>
              <w:spacing w:line="276" w:lineRule="auto"/>
              <w:jc w:val="center"/>
              <w:rPr>
                <w:rFonts w:eastAsia="Calibri"/>
              </w:rPr>
            </w:pPr>
            <w:r w:rsidRPr="00842C6C">
              <w:rPr>
                <w:rFonts w:eastAsia="Calibri"/>
              </w:rPr>
              <w:t>2 vieta</w:t>
            </w:r>
          </w:p>
        </w:tc>
        <w:tc>
          <w:tcPr>
            <w:tcW w:w="1826" w:type="dxa"/>
            <w:tcBorders>
              <w:top w:val="single" w:sz="4" w:space="0" w:color="auto"/>
              <w:left w:val="single" w:sz="4" w:space="0" w:color="auto"/>
              <w:bottom w:val="single" w:sz="4" w:space="0" w:color="auto"/>
              <w:right w:val="single" w:sz="4" w:space="0" w:color="auto"/>
            </w:tcBorders>
            <w:hideMark/>
          </w:tcPr>
          <w:p w14:paraId="23247EC5" w14:textId="77777777" w:rsidR="00EE084F" w:rsidRPr="00842C6C" w:rsidRDefault="00EE084F" w:rsidP="00B846E4">
            <w:pPr>
              <w:spacing w:line="276" w:lineRule="auto"/>
              <w:jc w:val="center"/>
              <w:rPr>
                <w:rFonts w:eastAsia="Calibri"/>
              </w:rPr>
            </w:pPr>
            <w:r w:rsidRPr="00842C6C">
              <w:rPr>
                <w:rFonts w:eastAsia="Calibri"/>
              </w:rPr>
              <w:t>3 vieta</w:t>
            </w:r>
          </w:p>
        </w:tc>
      </w:tr>
      <w:tr w:rsidR="00A36970" w:rsidRPr="00842C6C" w14:paraId="4B60E368" w14:textId="77777777" w:rsidTr="004C44B7">
        <w:tc>
          <w:tcPr>
            <w:tcW w:w="2376" w:type="dxa"/>
            <w:tcBorders>
              <w:top w:val="single" w:sz="4" w:space="0" w:color="auto"/>
              <w:left w:val="single" w:sz="4" w:space="0" w:color="auto"/>
              <w:bottom w:val="single" w:sz="4" w:space="0" w:color="auto"/>
              <w:right w:val="single" w:sz="4" w:space="0" w:color="auto"/>
            </w:tcBorders>
          </w:tcPr>
          <w:p w14:paraId="4B177D2E" w14:textId="0E929951" w:rsidR="00EE084F" w:rsidRPr="00DC1D32" w:rsidRDefault="004C44B7" w:rsidP="00B846E4">
            <w:pPr>
              <w:spacing w:line="276" w:lineRule="auto"/>
              <w:rPr>
                <w:rFonts w:eastAsia="Calibri"/>
              </w:rPr>
            </w:pPr>
            <w:r>
              <w:rPr>
                <w:rFonts w:eastAsia="Calibri"/>
              </w:rPr>
              <w:t>Rusų (užsienio) kalba</w:t>
            </w:r>
            <w:r w:rsidR="00DC1D32" w:rsidRPr="00DC1D32">
              <w:rPr>
                <w:rFonts w:eastAsia="Calibri"/>
              </w:rPr>
              <w:t xml:space="preserve"> meninio skaitymo</w:t>
            </w:r>
          </w:p>
        </w:tc>
        <w:tc>
          <w:tcPr>
            <w:tcW w:w="2003" w:type="dxa"/>
            <w:tcBorders>
              <w:top w:val="single" w:sz="4" w:space="0" w:color="auto"/>
              <w:left w:val="single" w:sz="4" w:space="0" w:color="auto"/>
              <w:bottom w:val="single" w:sz="4" w:space="0" w:color="auto"/>
              <w:right w:val="single" w:sz="4" w:space="0" w:color="auto"/>
            </w:tcBorders>
          </w:tcPr>
          <w:p w14:paraId="5F2A3A95" w14:textId="77777777" w:rsidR="00EE084F" w:rsidRPr="00DC1D32" w:rsidRDefault="007E04FE" w:rsidP="00B846E4">
            <w:pPr>
              <w:spacing w:line="276" w:lineRule="auto"/>
              <w:jc w:val="center"/>
              <w:rPr>
                <w:rFonts w:eastAsia="Calibri"/>
              </w:rPr>
            </w:pPr>
            <w:r w:rsidRPr="00DC1D32">
              <w:rPr>
                <w:rFonts w:eastAsia="Calibri"/>
              </w:rPr>
              <w:t>1</w:t>
            </w:r>
          </w:p>
        </w:tc>
        <w:tc>
          <w:tcPr>
            <w:tcW w:w="1824" w:type="dxa"/>
            <w:tcBorders>
              <w:top w:val="single" w:sz="4" w:space="0" w:color="auto"/>
              <w:left w:val="single" w:sz="4" w:space="0" w:color="auto"/>
              <w:bottom w:val="single" w:sz="4" w:space="0" w:color="auto"/>
              <w:right w:val="single" w:sz="4" w:space="0" w:color="auto"/>
            </w:tcBorders>
          </w:tcPr>
          <w:p w14:paraId="72163D0B" w14:textId="6B62B010" w:rsidR="00EE084F" w:rsidRPr="00DC1D32" w:rsidRDefault="00DC1D32" w:rsidP="00B846E4">
            <w:pPr>
              <w:spacing w:line="276" w:lineRule="auto"/>
              <w:jc w:val="center"/>
              <w:rPr>
                <w:rFonts w:eastAsia="Calibri"/>
              </w:rPr>
            </w:pPr>
            <w:r w:rsidRPr="00DC1D32">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5A30C3CF" w14:textId="29FC63C2" w:rsidR="00EE084F" w:rsidRPr="00DC1D32" w:rsidRDefault="004472AD" w:rsidP="00B846E4">
            <w:pPr>
              <w:spacing w:line="276" w:lineRule="auto"/>
              <w:jc w:val="center"/>
              <w:rPr>
                <w:rFonts w:eastAsia="Calibri"/>
              </w:rPr>
            </w:pPr>
            <w:r w:rsidRPr="00DC1D32">
              <w:rPr>
                <w:rFonts w:eastAsia="Calibri"/>
              </w:rPr>
              <w:t>-</w:t>
            </w:r>
          </w:p>
        </w:tc>
        <w:tc>
          <w:tcPr>
            <w:tcW w:w="1826" w:type="dxa"/>
            <w:tcBorders>
              <w:top w:val="single" w:sz="4" w:space="0" w:color="auto"/>
              <w:left w:val="single" w:sz="4" w:space="0" w:color="auto"/>
              <w:bottom w:val="single" w:sz="4" w:space="0" w:color="auto"/>
              <w:right w:val="single" w:sz="4" w:space="0" w:color="auto"/>
            </w:tcBorders>
            <w:hideMark/>
          </w:tcPr>
          <w:p w14:paraId="1BD4BCEF" w14:textId="6EE2228E" w:rsidR="00EE084F" w:rsidRPr="00DC1D32" w:rsidRDefault="00DC1D32" w:rsidP="00B846E4">
            <w:pPr>
              <w:spacing w:line="276" w:lineRule="auto"/>
              <w:jc w:val="center"/>
              <w:rPr>
                <w:rFonts w:eastAsia="Calibri"/>
              </w:rPr>
            </w:pPr>
            <w:r w:rsidRPr="00DC1D32">
              <w:rPr>
                <w:rFonts w:eastAsia="Calibri"/>
              </w:rPr>
              <w:t>1</w:t>
            </w:r>
          </w:p>
        </w:tc>
      </w:tr>
      <w:tr w:rsidR="00A36970" w:rsidRPr="00842C6C" w14:paraId="5B3410BD" w14:textId="77777777" w:rsidTr="004C44B7">
        <w:tc>
          <w:tcPr>
            <w:tcW w:w="2376" w:type="dxa"/>
            <w:tcBorders>
              <w:top w:val="single" w:sz="4" w:space="0" w:color="auto"/>
              <w:left w:val="single" w:sz="4" w:space="0" w:color="auto"/>
              <w:bottom w:val="single" w:sz="4" w:space="0" w:color="auto"/>
              <w:right w:val="single" w:sz="4" w:space="0" w:color="auto"/>
            </w:tcBorders>
          </w:tcPr>
          <w:p w14:paraId="3389F6AB" w14:textId="77777777" w:rsidR="004C44B7" w:rsidRDefault="001C5373" w:rsidP="00B846E4">
            <w:pPr>
              <w:spacing w:line="276" w:lineRule="auto"/>
              <w:rPr>
                <w:rFonts w:eastAsia="Calibri"/>
              </w:rPr>
            </w:pPr>
            <w:r w:rsidRPr="001C5373">
              <w:rPr>
                <w:rFonts w:eastAsia="Calibri"/>
              </w:rPr>
              <w:t>Matematik</w:t>
            </w:r>
            <w:r>
              <w:rPr>
                <w:rFonts w:eastAsia="Calibri"/>
              </w:rPr>
              <w:t>a</w:t>
            </w:r>
          </w:p>
          <w:p w14:paraId="34499787" w14:textId="08543E17" w:rsidR="007F5AD4" w:rsidRPr="001C5373" w:rsidRDefault="001C5373" w:rsidP="00B846E4">
            <w:pPr>
              <w:spacing w:line="276" w:lineRule="auto"/>
              <w:rPr>
                <w:rFonts w:eastAsia="Calibri"/>
              </w:rPr>
            </w:pPr>
            <w:r w:rsidRPr="001C5373">
              <w:rPr>
                <w:rFonts w:eastAsia="Calibri"/>
              </w:rPr>
              <w:t>5-8 kl</w:t>
            </w:r>
            <w:r w:rsidR="004C44B7">
              <w:rPr>
                <w:rFonts w:eastAsia="Calibri"/>
              </w:rPr>
              <w:t>asė</w:t>
            </w:r>
          </w:p>
        </w:tc>
        <w:tc>
          <w:tcPr>
            <w:tcW w:w="2003" w:type="dxa"/>
            <w:tcBorders>
              <w:top w:val="single" w:sz="4" w:space="0" w:color="auto"/>
              <w:left w:val="single" w:sz="4" w:space="0" w:color="auto"/>
              <w:bottom w:val="single" w:sz="4" w:space="0" w:color="auto"/>
              <w:right w:val="single" w:sz="4" w:space="0" w:color="auto"/>
            </w:tcBorders>
          </w:tcPr>
          <w:p w14:paraId="0646F415" w14:textId="7C313C86" w:rsidR="007F5AD4" w:rsidRPr="001C5373" w:rsidRDefault="001C5373" w:rsidP="00B846E4">
            <w:pPr>
              <w:spacing w:line="276" w:lineRule="auto"/>
              <w:jc w:val="center"/>
              <w:rPr>
                <w:rFonts w:eastAsia="Calibri"/>
              </w:rPr>
            </w:pPr>
            <w:r>
              <w:rPr>
                <w:rFonts w:eastAsia="Calibri"/>
              </w:rPr>
              <w:t>4</w:t>
            </w:r>
          </w:p>
        </w:tc>
        <w:tc>
          <w:tcPr>
            <w:tcW w:w="1824" w:type="dxa"/>
            <w:tcBorders>
              <w:top w:val="single" w:sz="4" w:space="0" w:color="auto"/>
              <w:left w:val="single" w:sz="4" w:space="0" w:color="auto"/>
              <w:bottom w:val="single" w:sz="4" w:space="0" w:color="auto"/>
              <w:right w:val="single" w:sz="4" w:space="0" w:color="auto"/>
            </w:tcBorders>
          </w:tcPr>
          <w:p w14:paraId="6B0E7B87" w14:textId="7D16C754" w:rsidR="007F5AD4" w:rsidRPr="001C5373" w:rsidRDefault="001C5373" w:rsidP="00B846E4">
            <w:pPr>
              <w:spacing w:line="276" w:lineRule="auto"/>
              <w:jc w:val="center"/>
              <w:rPr>
                <w:rFonts w:eastAsia="Calibri"/>
              </w:rPr>
            </w:pPr>
            <w:r>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25A5E933" w14:textId="6DE9D9D9" w:rsidR="007F5AD4" w:rsidRPr="001C5373" w:rsidRDefault="001C5373" w:rsidP="00B846E4">
            <w:pPr>
              <w:spacing w:line="276" w:lineRule="auto"/>
              <w:jc w:val="center"/>
              <w:rPr>
                <w:rFonts w:eastAsia="Calibri"/>
              </w:rPr>
            </w:pPr>
            <w:r>
              <w:rPr>
                <w:rFonts w:eastAsia="Calibri"/>
              </w:rPr>
              <w:t>1</w:t>
            </w:r>
          </w:p>
        </w:tc>
        <w:tc>
          <w:tcPr>
            <w:tcW w:w="1826" w:type="dxa"/>
            <w:tcBorders>
              <w:top w:val="single" w:sz="4" w:space="0" w:color="auto"/>
              <w:left w:val="single" w:sz="4" w:space="0" w:color="auto"/>
              <w:bottom w:val="single" w:sz="4" w:space="0" w:color="auto"/>
              <w:right w:val="single" w:sz="4" w:space="0" w:color="auto"/>
            </w:tcBorders>
          </w:tcPr>
          <w:p w14:paraId="68F00671" w14:textId="3F574F3F" w:rsidR="007F5AD4" w:rsidRPr="001C5373" w:rsidRDefault="001C5373" w:rsidP="00B846E4">
            <w:pPr>
              <w:spacing w:line="276" w:lineRule="auto"/>
              <w:jc w:val="center"/>
              <w:rPr>
                <w:rFonts w:eastAsia="Calibri"/>
              </w:rPr>
            </w:pPr>
            <w:r>
              <w:rPr>
                <w:rFonts w:eastAsia="Calibri"/>
              </w:rPr>
              <w:t>1</w:t>
            </w:r>
          </w:p>
        </w:tc>
      </w:tr>
      <w:tr w:rsidR="00A36970" w:rsidRPr="00842C6C" w14:paraId="0BD8864D" w14:textId="77777777" w:rsidTr="004C44B7">
        <w:tc>
          <w:tcPr>
            <w:tcW w:w="2376" w:type="dxa"/>
            <w:tcBorders>
              <w:top w:val="single" w:sz="4" w:space="0" w:color="auto"/>
              <w:left w:val="single" w:sz="4" w:space="0" w:color="auto"/>
              <w:bottom w:val="single" w:sz="4" w:space="0" w:color="auto"/>
              <w:right w:val="single" w:sz="4" w:space="0" w:color="auto"/>
            </w:tcBorders>
          </w:tcPr>
          <w:p w14:paraId="09C58352" w14:textId="53CE965B" w:rsidR="00EE084F" w:rsidRPr="00842C6C" w:rsidRDefault="004C44B7" w:rsidP="00B846E4">
            <w:pPr>
              <w:spacing w:line="276" w:lineRule="auto"/>
              <w:rPr>
                <w:rFonts w:eastAsia="Calibri"/>
              </w:rPr>
            </w:pPr>
            <w:r>
              <w:rPr>
                <w:rFonts w:eastAsia="Calibri"/>
              </w:rPr>
              <w:t>8-9 klasė</w:t>
            </w:r>
            <w:r w:rsidR="00842C6C" w:rsidRPr="00842C6C">
              <w:rPr>
                <w:rFonts w:eastAsia="Calibri"/>
              </w:rPr>
              <w:t xml:space="preserve"> mažoji</w:t>
            </w:r>
            <w:r w:rsidR="00910069">
              <w:rPr>
                <w:rFonts w:eastAsia="Calibri"/>
              </w:rPr>
              <w:t xml:space="preserve"> </w:t>
            </w:r>
            <w:r w:rsidR="00842C6C" w:rsidRPr="00842C6C">
              <w:rPr>
                <w:rFonts w:eastAsia="Calibri"/>
              </w:rPr>
              <w:t>užsienio kalbų (rusų, vokiečių) olimpiada</w:t>
            </w:r>
          </w:p>
        </w:tc>
        <w:tc>
          <w:tcPr>
            <w:tcW w:w="2003" w:type="dxa"/>
            <w:tcBorders>
              <w:top w:val="single" w:sz="4" w:space="0" w:color="auto"/>
              <w:left w:val="single" w:sz="4" w:space="0" w:color="auto"/>
              <w:bottom w:val="single" w:sz="4" w:space="0" w:color="auto"/>
              <w:right w:val="single" w:sz="4" w:space="0" w:color="auto"/>
            </w:tcBorders>
          </w:tcPr>
          <w:p w14:paraId="794B9FE0" w14:textId="77777777" w:rsidR="00EE084F" w:rsidRPr="00842C6C" w:rsidRDefault="001C4E35" w:rsidP="00B846E4">
            <w:pPr>
              <w:spacing w:line="276" w:lineRule="auto"/>
              <w:jc w:val="center"/>
              <w:rPr>
                <w:rFonts w:eastAsia="Calibri"/>
              </w:rPr>
            </w:pPr>
            <w:r w:rsidRPr="00842C6C">
              <w:rPr>
                <w:rFonts w:eastAsia="Calibri"/>
              </w:rPr>
              <w:t>2</w:t>
            </w:r>
          </w:p>
        </w:tc>
        <w:tc>
          <w:tcPr>
            <w:tcW w:w="1824" w:type="dxa"/>
            <w:tcBorders>
              <w:top w:val="single" w:sz="4" w:space="0" w:color="auto"/>
              <w:left w:val="single" w:sz="4" w:space="0" w:color="auto"/>
              <w:bottom w:val="single" w:sz="4" w:space="0" w:color="auto"/>
              <w:right w:val="single" w:sz="4" w:space="0" w:color="auto"/>
            </w:tcBorders>
          </w:tcPr>
          <w:p w14:paraId="65415254" w14:textId="374E8761" w:rsidR="00EE084F" w:rsidRPr="00842C6C" w:rsidRDefault="00842C6C" w:rsidP="00B846E4">
            <w:pPr>
              <w:spacing w:line="276" w:lineRule="auto"/>
              <w:jc w:val="center"/>
              <w:rPr>
                <w:rFonts w:eastAsia="Calibri"/>
              </w:rPr>
            </w:pPr>
            <w:r>
              <w:rPr>
                <w:rFonts w:eastAsia="Calibri"/>
              </w:rPr>
              <w:t>2</w:t>
            </w:r>
          </w:p>
        </w:tc>
        <w:tc>
          <w:tcPr>
            <w:tcW w:w="1826" w:type="dxa"/>
            <w:tcBorders>
              <w:top w:val="single" w:sz="4" w:space="0" w:color="auto"/>
              <w:left w:val="single" w:sz="4" w:space="0" w:color="auto"/>
              <w:bottom w:val="single" w:sz="4" w:space="0" w:color="auto"/>
              <w:right w:val="single" w:sz="4" w:space="0" w:color="auto"/>
            </w:tcBorders>
          </w:tcPr>
          <w:p w14:paraId="16004765" w14:textId="206A3095" w:rsidR="00EE084F" w:rsidRPr="00842C6C" w:rsidRDefault="00842C6C" w:rsidP="00B846E4">
            <w:pPr>
              <w:spacing w:line="276" w:lineRule="auto"/>
              <w:jc w:val="center"/>
              <w:rPr>
                <w:rFonts w:eastAsia="Calibri"/>
              </w:rPr>
            </w:pPr>
            <w:r>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23BFB03B" w14:textId="24D68DC9" w:rsidR="00EE084F" w:rsidRPr="00842C6C" w:rsidRDefault="00842C6C" w:rsidP="00B846E4">
            <w:pPr>
              <w:spacing w:line="276" w:lineRule="auto"/>
              <w:jc w:val="center"/>
              <w:rPr>
                <w:rFonts w:eastAsia="Calibri"/>
              </w:rPr>
            </w:pPr>
            <w:r>
              <w:rPr>
                <w:rFonts w:eastAsia="Calibri"/>
              </w:rPr>
              <w:t>-</w:t>
            </w:r>
          </w:p>
        </w:tc>
      </w:tr>
      <w:tr w:rsidR="00A36970" w:rsidRPr="00842C6C" w14:paraId="533370A0" w14:textId="77777777" w:rsidTr="004C44B7">
        <w:tc>
          <w:tcPr>
            <w:tcW w:w="2376" w:type="dxa"/>
            <w:tcBorders>
              <w:top w:val="single" w:sz="4" w:space="0" w:color="auto"/>
              <w:left w:val="single" w:sz="4" w:space="0" w:color="auto"/>
              <w:bottom w:val="single" w:sz="4" w:space="0" w:color="auto"/>
              <w:right w:val="single" w:sz="4" w:space="0" w:color="auto"/>
            </w:tcBorders>
          </w:tcPr>
          <w:p w14:paraId="0CA4FAAA" w14:textId="1C9E4CF2" w:rsidR="00EE084F" w:rsidRPr="00842C6C" w:rsidRDefault="00FA7658" w:rsidP="00B846E4">
            <w:pPr>
              <w:spacing w:line="276" w:lineRule="auto"/>
              <w:rPr>
                <w:rFonts w:eastAsia="Calibri"/>
              </w:rPr>
            </w:pPr>
            <w:r w:rsidRPr="00842C6C">
              <w:rPr>
                <w:rFonts w:eastAsia="Calibri"/>
              </w:rPr>
              <w:t>Fizika 9-12 kl</w:t>
            </w:r>
            <w:r w:rsidR="004C44B7">
              <w:rPr>
                <w:rFonts w:eastAsia="Calibri"/>
              </w:rPr>
              <w:t>asė</w:t>
            </w:r>
          </w:p>
        </w:tc>
        <w:tc>
          <w:tcPr>
            <w:tcW w:w="2003" w:type="dxa"/>
            <w:tcBorders>
              <w:top w:val="single" w:sz="4" w:space="0" w:color="auto"/>
              <w:left w:val="single" w:sz="4" w:space="0" w:color="auto"/>
              <w:bottom w:val="single" w:sz="4" w:space="0" w:color="auto"/>
              <w:right w:val="single" w:sz="4" w:space="0" w:color="auto"/>
            </w:tcBorders>
          </w:tcPr>
          <w:p w14:paraId="3030F233" w14:textId="5D955435" w:rsidR="00EE084F" w:rsidRPr="00842C6C" w:rsidRDefault="00842C6C" w:rsidP="00B846E4">
            <w:pPr>
              <w:spacing w:line="276" w:lineRule="auto"/>
              <w:jc w:val="center"/>
              <w:rPr>
                <w:rFonts w:eastAsia="Calibri"/>
              </w:rPr>
            </w:pPr>
            <w:r>
              <w:rPr>
                <w:rFonts w:eastAsia="Calibri"/>
              </w:rPr>
              <w:t>1</w:t>
            </w:r>
          </w:p>
        </w:tc>
        <w:tc>
          <w:tcPr>
            <w:tcW w:w="1824" w:type="dxa"/>
            <w:tcBorders>
              <w:top w:val="single" w:sz="4" w:space="0" w:color="auto"/>
              <w:left w:val="single" w:sz="4" w:space="0" w:color="auto"/>
              <w:bottom w:val="single" w:sz="4" w:space="0" w:color="auto"/>
              <w:right w:val="single" w:sz="4" w:space="0" w:color="auto"/>
            </w:tcBorders>
          </w:tcPr>
          <w:p w14:paraId="60C848F8" w14:textId="70645676" w:rsidR="00EE084F" w:rsidRPr="00842C6C" w:rsidRDefault="00842C6C" w:rsidP="00B846E4">
            <w:pPr>
              <w:spacing w:line="276" w:lineRule="auto"/>
              <w:jc w:val="center"/>
              <w:rPr>
                <w:rFonts w:eastAsia="Calibri"/>
              </w:rPr>
            </w:pPr>
            <w:r>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7EA44601" w14:textId="77777777" w:rsidR="00EE084F" w:rsidRPr="00842C6C" w:rsidRDefault="00EE084F" w:rsidP="00B846E4">
            <w:pPr>
              <w:spacing w:line="276" w:lineRule="auto"/>
              <w:jc w:val="center"/>
              <w:rPr>
                <w:rFonts w:eastAsia="Calibri"/>
              </w:rPr>
            </w:pPr>
          </w:p>
        </w:tc>
        <w:tc>
          <w:tcPr>
            <w:tcW w:w="1826" w:type="dxa"/>
            <w:tcBorders>
              <w:top w:val="single" w:sz="4" w:space="0" w:color="auto"/>
              <w:left w:val="single" w:sz="4" w:space="0" w:color="auto"/>
              <w:bottom w:val="single" w:sz="4" w:space="0" w:color="auto"/>
              <w:right w:val="single" w:sz="4" w:space="0" w:color="auto"/>
            </w:tcBorders>
          </w:tcPr>
          <w:p w14:paraId="7F1E947D" w14:textId="7D77D43F" w:rsidR="00EE084F" w:rsidRPr="00842C6C" w:rsidRDefault="00842C6C" w:rsidP="00B846E4">
            <w:pPr>
              <w:spacing w:line="276" w:lineRule="auto"/>
              <w:jc w:val="center"/>
              <w:rPr>
                <w:rFonts w:eastAsia="Calibri"/>
              </w:rPr>
            </w:pPr>
            <w:r>
              <w:rPr>
                <w:rFonts w:eastAsia="Calibri"/>
              </w:rPr>
              <w:t>1</w:t>
            </w:r>
          </w:p>
        </w:tc>
      </w:tr>
      <w:tr w:rsidR="00A36970" w:rsidRPr="00842C6C" w14:paraId="32E3D300" w14:textId="77777777" w:rsidTr="004C44B7">
        <w:tc>
          <w:tcPr>
            <w:tcW w:w="2376" w:type="dxa"/>
            <w:tcBorders>
              <w:top w:val="single" w:sz="4" w:space="0" w:color="auto"/>
              <w:left w:val="single" w:sz="4" w:space="0" w:color="auto"/>
              <w:bottom w:val="single" w:sz="4" w:space="0" w:color="auto"/>
              <w:right w:val="single" w:sz="4" w:space="0" w:color="auto"/>
            </w:tcBorders>
          </w:tcPr>
          <w:p w14:paraId="197E0DCD" w14:textId="77777777" w:rsidR="004C44B7" w:rsidRDefault="004C44B7" w:rsidP="00B846E4">
            <w:pPr>
              <w:spacing w:line="276" w:lineRule="auto"/>
              <w:rPr>
                <w:rFonts w:eastAsia="Calibri"/>
              </w:rPr>
            </w:pPr>
            <w:r>
              <w:rPr>
                <w:rFonts w:eastAsia="Calibri"/>
              </w:rPr>
              <w:t>Geografijos olimpiada „Mano gaublys“</w:t>
            </w:r>
          </w:p>
          <w:p w14:paraId="777495A5" w14:textId="326A4FF3" w:rsidR="00EE084F" w:rsidRPr="00A36970" w:rsidRDefault="004C44B7" w:rsidP="00B846E4">
            <w:pPr>
              <w:spacing w:line="276" w:lineRule="auto"/>
              <w:rPr>
                <w:rFonts w:eastAsia="Calibri"/>
              </w:rPr>
            </w:pPr>
            <w:r>
              <w:rPr>
                <w:rFonts w:eastAsia="Calibri"/>
              </w:rPr>
              <w:t>6-8 klasė</w:t>
            </w:r>
          </w:p>
        </w:tc>
        <w:tc>
          <w:tcPr>
            <w:tcW w:w="2003" w:type="dxa"/>
            <w:tcBorders>
              <w:top w:val="single" w:sz="4" w:space="0" w:color="auto"/>
              <w:left w:val="single" w:sz="4" w:space="0" w:color="auto"/>
              <w:bottom w:val="single" w:sz="4" w:space="0" w:color="auto"/>
              <w:right w:val="single" w:sz="4" w:space="0" w:color="auto"/>
            </w:tcBorders>
          </w:tcPr>
          <w:p w14:paraId="4E9DCDE1" w14:textId="2BD9C3A9" w:rsidR="00EE084F" w:rsidRPr="00A36970" w:rsidRDefault="00A36970" w:rsidP="00B846E4">
            <w:pPr>
              <w:spacing w:line="276" w:lineRule="auto"/>
              <w:jc w:val="center"/>
              <w:rPr>
                <w:rFonts w:eastAsia="Calibri"/>
              </w:rPr>
            </w:pPr>
            <w:r w:rsidRPr="00A36970">
              <w:rPr>
                <w:rFonts w:eastAsia="Calibri"/>
              </w:rPr>
              <w:t>3</w:t>
            </w:r>
          </w:p>
        </w:tc>
        <w:tc>
          <w:tcPr>
            <w:tcW w:w="1824" w:type="dxa"/>
            <w:tcBorders>
              <w:top w:val="single" w:sz="4" w:space="0" w:color="auto"/>
              <w:left w:val="single" w:sz="4" w:space="0" w:color="auto"/>
              <w:bottom w:val="single" w:sz="4" w:space="0" w:color="auto"/>
              <w:right w:val="single" w:sz="4" w:space="0" w:color="auto"/>
            </w:tcBorders>
          </w:tcPr>
          <w:p w14:paraId="16F02328" w14:textId="4D889D89" w:rsidR="00EE084F" w:rsidRPr="00A36970" w:rsidRDefault="00A36970" w:rsidP="00B846E4">
            <w:pPr>
              <w:spacing w:line="276" w:lineRule="auto"/>
              <w:jc w:val="center"/>
              <w:rPr>
                <w:rFonts w:eastAsia="Calibri"/>
              </w:rPr>
            </w:pPr>
            <w:r w:rsidRPr="00A36970">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15817706" w14:textId="4B1B85BB" w:rsidR="00EE084F" w:rsidRPr="00A36970" w:rsidRDefault="00A36970" w:rsidP="00B846E4">
            <w:pPr>
              <w:spacing w:line="276" w:lineRule="auto"/>
              <w:jc w:val="center"/>
              <w:rPr>
                <w:rFonts w:eastAsia="Calibri"/>
              </w:rPr>
            </w:pPr>
            <w:r w:rsidRPr="00A36970">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22BFCB37" w14:textId="0E0C9790" w:rsidR="00EE084F" w:rsidRPr="00A36970" w:rsidRDefault="00A36970" w:rsidP="00B846E4">
            <w:pPr>
              <w:spacing w:line="276" w:lineRule="auto"/>
              <w:jc w:val="center"/>
              <w:rPr>
                <w:rFonts w:eastAsia="Calibri"/>
              </w:rPr>
            </w:pPr>
            <w:r w:rsidRPr="00A36970">
              <w:rPr>
                <w:rFonts w:eastAsia="Calibri"/>
              </w:rPr>
              <w:t>1</w:t>
            </w:r>
          </w:p>
        </w:tc>
      </w:tr>
      <w:tr w:rsidR="00A36970" w:rsidRPr="00842C6C" w14:paraId="30955AF4" w14:textId="77777777" w:rsidTr="004C44B7">
        <w:tc>
          <w:tcPr>
            <w:tcW w:w="2376" w:type="dxa"/>
            <w:tcBorders>
              <w:top w:val="single" w:sz="4" w:space="0" w:color="auto"/>
              <w:left w:val="single" w:sz="4" w:space="0" w:color="auto"/>
              <w:bottom w:val="single" w:sz="4" w:space="0" w:color="auto"/>
              <w:right w:val="single" w:sz="4" w:space="0" w:color="auto"/>
            </w:tcBorders>
          </w:tcPr>
          <w:p w14:paraId="69226E8E" w14:textId="0A0C8217" w:rsidR="00EE084F" w:rsidRPr="00A5157B" w:rsidRDefault="004C44B7" w:rsidP="00B846E4">
            <w:pPr>
              <w:spacing w:line="276" w:lineRule="auto"/>
              <w:jc w:val="both"/>
            </w:pPr>
            <w:r>
              <w:rPr>
                <w:rFonts w:eastAsia="Calibri"/>
              </w:rPr>
              <w:t>1-2 klasė</w:t>
            </w:r>
            <w:r w:rsidR="00A5157B" w:rsidRPr="00A5157B">
              <w:rPr>
                <w:rFonts w:eastAsia="Calibri"/>
              </w:rPr>
              <w:t xml:space="preserve"> </w:t>
            </w:r>
            <w:r w:rsidR="00A5157B" w:rsidRPr="00A5157B">
              <w:t>dailaus rašto konkurs</w:t>
            </w:r>
            <w:r w:rsidR="00A5157B">
              <w:t>as</w:t>
            </w:r>
            <w:r w:rsidR="00A5157B" w:rsidRPr="00A5157B">
              <w:t xml:space="preserve"> „</w:t>
            </w:r>
            <w:r w:rsidR="00A5157B">
              <w:t>A</w:t>
            </w:r>
            <w:r w:rsidR="00A5157B" w:rsidRPr="00A5157B">
              <w:t>trask rašto paslaptį“</w:t>
            </w:r>
          </w:p>
        </w:tc>
        <w:tc>
          <w:tcPr>
            <w:tcW w:w="2003" w:type="dxa"/>
            <w:tcBorders>
              <w:top w:val="single" w:sz="4" w:space="0" w:color="auto"/>
              <w:left w:val="single" w:sz="4" w:space="0" w:color="auto"/>
              <w:bottom w:val="single" w:sz="4" w:space="0" w:color="auto"/>
              <w:right w:val="single" w:sz="4" w:space="0" w:color="auto"/>
            </w:tcBorders>
          </w:tcPr>
          <w:p w14:paraId="68F82955" w14:textId="0E3A49BE" w:rsidR="00EE084F" w:rsidRPr="00902F6C" w:rsidRDefault="00A5157B" w:rsidP="00B846E4">
            <w:pPr>
              <w:spacing w:line="276" w:lineRule="auto"/>
              <w:jc w:val="center"/>
              <w:rPr>
                <w:rFonts w:eastAsia="Calibri"/>
              </w:rPr>
            </w:pPr>
            <w:r>
              <w:rPr>
                <w:rFonts w:eastAsia="Calibri"/>
              </w:rPr>
              <w:t>1</w:t>
            </w:r>
          </w:p>
        </w:tc>
        <w:tc>
          <w:tcPr>
            <w:tcW w:w="1824" w:type="dxa"/>
            <w:tcBorders>
              <w:top w:val="single" w:sz="4" w:space="0" w:color="auto"/>
              <w:left w:val="single" w:sz="4" w:space="0" w:color="auto"/>
              <w:bottom w:val="single" w:sz="4" w:space="0" w:color="auto"/>
              <w:right w:val="single" w:sz="4" w:space="0" w:color="auto"/>
            </w:tcBorders>
          </w:tcPr>
          <w:p w14:paraId="1356835D" w14:textId="6D2BBDC9" w:rsidR="00EE084F" w:rsidRPr="00902F6C" w:rsidRDefault="00A5157B" w:rsidP="00B846E4">
            <w:pPr>
              <w:spacing w:line="276" w:lineRule="auto"/>
              <w:jc w:val="center"/>
              <w:rPr>
                <w:rFonts w:eastAsia="Calibri"/>
              </w:rPr>
            </w:pPr>
            <w:r>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78FA4652" w14:textId="421CB7F6" w:rsidR="00EE084F" w:rsidRPr="00902F6C" w:rsidRDefault="00A5157B" w:rsidP="00B846E4">
            <w:pPr>
              <w:spacing w:line="276" w:lineRule="auto"/>
              <w:jc w:val="center"/>
              <w:rPr>
                <w:rFonts w:eastAsia="Calibri"/>
              </w:rPr>
            </w:pPr>
            <w:r>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3468B931" w14:textId="62CA4097" w:rsidR="00EE084F" w:rsidRPr="00902F6C" w:rsidRDefault="00A5157B" w:rsidP="00B846E4">
            <w:pPr>
              <w:spacing w:line="276" w:lineRule="auto"/>
              <w:jc w:val="center"/>
              <w:rPr>
                <w:rFonts w:eastAsia="Calibri"/>
              </w:rPr>
            </w:pPr>
            <w:r>
              <w:rPr>
                <w:rFonts w:eastAsia="Calibri"/>
              </w:rPr>
              <w:t>1</w:t>
            </w:r>
          </w:p>
        </w:tc>
      </w:tr>
      <w:tr w:rsidR="00A36970" w:rsidRPr="00842C6C" w14:paraId="53AA865E" w14:textId="77777777" w:rsidTr="004C44B7">
        <w:tc>
          <w:tcPr>
            <w:tcW w:w="2376" w:type="dxa"/>
            <w:tcBorders>
              <w:top w:val="single" w:sz="4" w:space="0" w:color="auto"/>
              <w:left w:val="single" w:sz="4" w:space="0" w:color="auto"/>
              <w:bottom w:val="single" w:sz="4" w:space="0" w:color="auto"/>
              <w:right w:val="single" w:sz="4" w:space="0" w:color="auto"/>
            </w:tcBorders>
          </w:tcPr>
          <w:p w14:paraId="00F3BD63" w14:textId="77777777" w:rsidR="004C44B7" w:rsidRDefault="00E7184C" w:rsidP="00B846E4">
            <w:pPr>
              <w:spacing w:line="276" w:lineRule="auto"/>
              <w:rPr>
                <w:rFonts w:eastAsia="Calibri"/>
              </w:rPr>
            </w:pPr>
            <w:r w:rsidRPr="00842C6C">
              <w:rPr>
                <w:rFonts w:eastAsia="Calibri"/>
              </w:rPr>
              <w:t>Lietuvių kalba</w:t>
            </w:r>
            <w:r w:rsidR="00842C6C">
              <w:rPr>
                <w:rFonts w:eastAsia="Calibri"/>
              </w:rPr>
              <w:t xml:space="preserve"> </w:t>
            </w:r>
          </w:p>
          <w:p w14:paraId="6CCF076C" w14:textId="21B53D3C" w:rsidR="00EE084F" w:rsidRPr="00842C6C" w:rsidRDefault="00842C6C" w:rsidP="00B846E4">
            <w:pPr>
              <w:spacing w:line="276" w:lineRule="auto"/>
              <w:rPr>
                <w:rFonts w:eastAsia="Calibri"/>
              </w:rPr>
            </w:pPr>
            <w:r>
              <w:rPr>
                <w:rFonts w:eastAsia="Calibri"/>
              </w:rPr>
              <w:t>5-8 kl</w:t>
            </w:r>
            <w:r w:rsidR="004C44B7">
              <w:rPr>
                <w:rFonts w:eastAsia="Calibri"/>
              </w:rPr>
              <w:t>asė</w:t>
            </w:r>
          </w:p>
        </w:tc>
        <w:tc>
          <w:tcPr>
            <w:tcW w:w="2003" w:type="dxa"/>
            <w:tcBorders>
              <w:top w:val="single" w:sz="4" w:space="0" w:color="auto"/>
              <w:left w:val="single" w:sz="4" w:space="0" w:color="auto"/>
              <w:bottom w:val="single" w:sz="4" w:space="0" w:color="auto"/>
              <w:right w:val="single" w:sz="4" w:space="0" w:color="auto"/>
            </w:tcBorders>
          </w:tcPr>
          <w:p w14:paraId="5D5CB0B2" w14:textId="76D2F25C" w:rsidR="00EE084F" w:rsidRPr="00842C6C" w:rsidRDefault="00842C6C" w:rsidP="00B846E4">
            <w:pPr>
              <w:spacing w:line="276" w:lineRule="auto"/>
              <w:jc w:val="center"/>
              <w:rPr>
                <w:rFonts w:eastAsia="Calibri"/>
              </w:rPr>
            </w:pPr>
            <w:r>
              <w:rPr>
                <w:rFonts w:eastAsia="Calibri"/>
              </w:rPr>
              <w:t>4</w:t>
            </w:r>
          </w:p>
        </w:tc>
        <w:tc>
          <w:tcPr>
            <w:tcW w:w="1824" w:type="dxa"/>
            <w:tcBorders>
              <w:top w:val="single" w:sz="4" w:space="0" w:color="auto"/>
              <w:left w:val="single" w:sz="4" w:space="0" w:color="auto"/>
              <w:bottom w:val="single" w:sz="4" w:space="0" w:color="auto"/>
              <w:right w:val="single" w:sz="4" w:space="0" w:color="auto"/>
            </w:tcBorders>
          </w:tcPr>
          <w:p w14:paraId="47F37D3F" w14:textId="31EAD3DE" w:rsidR="00EE084F" w:rsidRPr="00842C6C" w:rsidRDefault="00083C42" w:rsidP="00B846E4">
            <w:pPr>
              <w:spacing w:line="276" w:lineRule="auto"/>
              <w:jc w:val="center"/>
              <w:rPr>
                <w:rFonts w:eastAsia="Calibri"/>
              </w:rPr>
            </w:pPr>
            <w:r w:rsidRPr="00842C6C">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6318B8E5" w14:textId="03AF567F" w:rsidR="00EE084F" w:rsidRPr="00842C6C" w:rsidRDefault="00842C6C" w:rsidP="00B846E4">
            <w:pPr>
              <w:spacing w:line="276" w:lineRule="auto"/>
              <w:jc w:val="center"/>
              <w:rPr>
                <w:rFonts w:eastAsia="Calibri"/>
              </w:rPr>
            </w:pPr>
            <w:r>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467A0F52" w14:textId="77777777" w:rsidR="00EE084F" w:rsidRPr="00842C6C" w:rsidRDefault="00E7184C" w:rsidP="00B846E4">
            <w:pPr>
              <w:spacing w:line="276" w:lineRule="auto"/>
              <w:jc w:val="center"/>
              <w:rPr>
                <w:rFonts w:eastAsia="Calibri"/>
              </w:rPr>
            </w:pPr>
            <w:r w:rsidRPr="00842C6C">
              <w:rPr>
                <w:rFonts w:eastAsia="Calibri"/>
              </w:rPr>
              <w:t>1</w:t>
            </w:r>
          </w:p>
        </w:tc>
      </w:tr>
      <w:tr w:rsidR="00910069" w:rsidRPr="00842C6C" w14:paraId="05C6090D" w14:textId="77777777" w:rsidTr="004C44B7">
        <w:tc>
          <w:tcPr>
            <w:tcW w:w="2376" w:type="dxa"/>
            <w:tcBorders>
              <w:top w:val="single" w:sz="4" w:space="0" w:color="auto"/>
              <w:left w:val="single" w:sz="4" w:space="0" w:color="auto"/>
              <w:bottom w:val="single" w:sz="4" w:space="0" w:color="auto"/>
              <w:right w:val="single" w:sz="4" w:space="0" w:color="auto"/>
            </w:tcBorders>
          </w:tcPr>
          <w:p w14:paraId="19EFFE8B" w14:textId="77777777" w:rsidR="004C44B7" w:rsidRDefault="00910069" w:rsidP="00B846E4">
            <w:pPr>
              <w:spacing w:line="276" w:lineRule="auto"/>
              <w:rPr>
                <w:rFonts w:eastAsia="Calibri"/>
              </w:rPr>
            </w:pPr>
            <w:r w:rsidRPr="00842C6C">
              <w:rPr>
                <w:rFonts w:eastAsia="Calibri"/>
              </w:rPr>
              <w:t>Lietuvių kalba</w:t>
            </w:r>
            <w:r>
              <w:rPr>
                <w:rFonts w:eastAsia="Calibri"/>
              </w:rPr>
              <w:t xml:space="preserve"> </w:t>
            </w:r>
          </w:p>
          <w:p w14:paraId="6BD7100C" w14:textId="2704DF35" w:rsidR="00910069" w:rsidRPr="00842C6C" w:rsidRDefault="00910069" w:rsidP="00B846E4">
            <w:pPr>
              <w:spacing w:line="276" w:lineRule="auto"/>
              <w:rPr>
                <w:rFonts w:eastAsia="Calibri"/>
              </w:rPr>
            </w:pPr>
            <w:r>
              <w:rPr>
                <w:rFonts w:eastAsia="Calibri"/>
              </w:rPr>
              <w:lastRenderedPageBreak/>
              <w:t>9-12 kl</w:t>
            </w:r>
            <w:r w:rsidR="004C44B7">
              <w:rPr>
                <w:rFonts w:eastAsia="Calibri"/>
              </w:rPr>
              <w:t>asė</w:t>
            </w:r>
          </w:p>
        </w:tc>
        <w:tc>
          <w:tcPr>
            <w:tcW w:w="2003" w:type="dxa"/>
            <w:tcBorders>
              <w:top w:val="single" w:sz="4" w:space="0" w:color="auto"/>
              <w:left w:val="single" w:sz="4" w:space="0" w:color="auto"/>
              <w:bottom w:val="single" w:sz="4" w:space="0" w:color="auto"/>
              <w:right w:val="single" w:sz="4" w:space="0" w:color="auto"/>
            </w:tcBorders>
          </w:tcPr>
          <w:p w14:paraId="348F8F13" w14:textId="0DE17C92" w:rsidR="00910069" w:rsidRDefault="00910069" w:rsidP="00B846E4">
            <w:pPr>
              <w:spacing w:line="276" w:lineRule="auto"/>
              <w:jc w:val="center"/>
              <w:rPr>
                <w:rFonts w:eastAsia="Calibri"/>
              </w:rPr>
            </w:pPr>
            <w:r>
              <w:rPr>
                <w:rFonts w:eastAsia="Calibri"/>
              </w:rPr>
              <w:lastRenderedPageBreak/>
              <w:t>4</w:t>
            </w:r>
          </w:p>
        </w:tc>
        <w:tc>
          <w:tcPr>
            <w:tcW w:w="1824" w:type="dxa"/>
            <w:tcBorders>
              <w:top w:val="single" w:sz="4" w:space="0" w:color="auto"/>
              <w:left w:val="single" w:sz="4" w:space="0" w:color="auto"/>
              <w:bottom w:val="single" w:sz="4" w:space="0" w:color="auto"/>
              <w:right w:val="single" w:sz="4" w:space="0" w:color="auto"/>
            </w:tcBorders>
          </w:tcPr>
          <w:p w14:paraId="0270A958" w14:textId="1E749281" w:rsidR="00910069" w:rsidRPr="00842C6C" w:rsidRDefault="00910069" w:rsidP="00B846E4">
            <w:pPr>
              <w:spacing w:line="276" w:lineRule="auto"/>
              <w:jc w:val="center"/>
              <w:rPr>
                <w:rFonts w:eastAsia="Calibri"/>
              </w:rPr>
            </w:pPr>
            <w:r w:rsidRPr="00842C6C">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371D357D" w14:textId="1AA638A9" w:rsidR="00910069" w:rsidRDefault="00910069" w:rsidP="00B846E4">
            <w:pPr>
              <w:spacing w:line="276" w:lineRule="auto"/>
              <w:jc w:val="center"/>
              <w:rPr>
                <w:rFonts w:eastAsia="Calibri"/>
              </w:rPr>
            </w:pPr>
            <w:r>
              <w:rPr>
                <w:rFonts w:eastAsia="Calibri"/>
              </w:rPr>
              <w:t>1</w:t>
            </w:r>
          </w:p>
        </w:tc>
        <w:tc>
          <w:tcPr>
            <w:tcW w:w="1826" w:type="dxa"/>
            <w:tcBorders>
              <w:top w:val="single" w:sz="4" w:space="0" w:color="auto"/>
              <w:left w:val="single" w:sz="4" w:space="0" w:color="auto"/>
              <w:bottom w:val="single" w:sz="4" w:space="0" w:color="auto"/>
              <w:right w:val="single" w:sz="4" w:space="0" w:color="auto"/>
            </w:tcBorders>
          </w:tcPr>
          <w:p w14:paraId="7699CFCE" w14:textId="0BA7C110" w:rsidR="00910069" w:rsidRPr="00842C6C" w:rsidRDefault="00910069" w:rsidP="00B846E4">
            <w:pPr>
              <w:spacing w:line="276" w:lineRule="auto"/>
              <w:jc w:val="center"/>
              <w:rPr>
                <w:rFonts w:eastAsia="Calibri"/>
              </w:rPr>
            </w:pPr>
            <w:r>
              <w:rPr>
                <w:rFonts w:eastAsia="Calibri"/>
              </w:rPr>
              <w:t>-</w:t>
            </w:r>
          </w:p>
        </w:tc>
      </w:tr>
      <w:tr w:rsidR="00A5157B" w:rsidRPr="00842C6C" w14:paraId="251AE8E0" w14:textId="77777777" w:rsidTr="004C44B7">
        <w:tc>
          <w:tcPr>
            <w:tcW w:w="2376" w:type="dxa"/>
            <w:tcBorders>
              <w:top w:val="single" w:sz="4" w:space="0" w:color="auto"/>
              <w:left w:val="single" w:sz="4" w:space="0" w:color="auto"/>
              <w:bottom w:val="single" w:sz="4" w:space="0" w:color="auto"/>
              <w:right w:val="single" w:sz="4" w:space="0" w:color="auto"/>
            </w:tcBorders>
          </w:tcPr>
          <w:p w14:paraId="237FC48A" w14:textId="77A3A9FC" w:rsidR="004C44B7" w:rsidRDefault="004C44B7" w:rsidP="00B846E4">
            <w:pPr>
              <w:spacing w:line="276" w:lineRule="auto"/>
              <w:rPr>
                <w:rFonts w:eastAsia="Calibri"/>
              </w:rPr>
            </w:pPr>
            <w:r>
              <w:rPr>
                <w:rFonts w:eastAsia="Calibri"/>
              </w:rPr>
              <w:lastRenderedPageBreak/>
              <w:t>Anglų kalba</w:t>
            </w:r>
          </w:p>
          <w:p w14:paraId="7576A17D" w14:textId="40FAD81A" w:rsidR="00A5157B" w:rsidRPr="00842C6C" w:rsidRDefault="00A5157B" w:rsidP="00B846E4">
            <w:pPr>
              <w:spacing w:line="276" w:lineRule="auto"/>
              <w:rPr>
                <w:rFonts w:eastAsia="Calibri"/>
              </w:rPr>
            </w:pPr>
            <w:r>
              <w:rPr>
                <w:rFonts w:eastAsia="Calibri"/>
              </w:rPr>
              <w:t>11 kl</w:t>
            </w:r>
            <w:r w:rsidR="004C44B7">
              <w:rPr>
                <w:rFonts w:eastAsia="Calibri"/>
              </w:rPr>
              <w:t>asė</w:t>
            </w:r>
          </w:p>
        </w:tc>
        <w:tc>
          <w:tcPr>
            <w:tcW w:w="2003" w:type="dxa"/>
            <w:tcBorders>
              <w:top w:val="single" w:sz="4" w:space="0" w:color="auto"/>
              <w:left w:val="single" w:sz="4" w:space="0" w:color="auto"/>
              <w:bottom w:val="single" w:sz="4" w:space="0" w:color="auto"/>
              <w:right w:val="single" w:sz="4" w:space="0" w:color="auto"/>
            </w:tcBorders>
          </w:tcPr>
          <w:p w14:paraId="631E36BD" w14:textId="3BC16C73" w:rsidR="00A5157B" w:rsidRDefault="00A5157B" w:rsidP="00B846E4">
            <w:pPr>
              <w:spacing w:line="276" w:lineRule="auto"/>
              <w:jc w:val="center"/>
              <w:rPr>
                <w:rFonts w:eastAsia="Calibri"/>
              </w:rPr>
            </w:pPr>
            <w:r>
              <w:rPr>
                <w:rFonts w:eastAsia="Calibri"/>
              </w:rPr>
              <w:t>1</w:t>
            </w:r>
          </w:p>
        </w:tc>
        <w:tc>
          <w:tcPr>
            <w:tcW w:w="1824" w:type="dxa"/>
            <w:tcBorders>
              <w:top w:val="single" w:sz="4" w:space="0" w:color="auto"/>
              <w:left w:val="single" w:sz="4" w:space="0" w:color="auto"/>
              <w:bottom w:val="single" w:sz="4" w:space="0" w:color="auto"/>
              <w:right w:val="single" w:sz="4" w:space="0" w:color="auto"/>
            </w:tcBorders>
          </w:tcPr>
          <w:p w14:paraId="1926DF7B" w14:textId="387C240E" w:rsidR="00A5157B" w:rsidRPr="00842C6C" w:rsidRDefault="00A5157B" w:rsidP="00B846E4">
            <w:pPr>
              <w:spacing w:line="276" w:lineRule="auto"/>
              <w:jc w:val="center"/>
              <w:rPr>
                <w:rFonts w:eastAsia="Calibri"/>
              </w:rPr>
            </w:pPr>
            <w:r>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03583DF7" w14:textId="066A5644" w:rsidR="00A5157B" w:rsidRDefault="00A5157B" w:rsidP="00B846E4">
            <w:pPr>
              <w:spacing w:line="276" w:lineRule="auto"/>
              <w:jc w:val="center"/>
              <w:rPr>
                <w:rFonts w:eastAsia="Calibri"/>
              </w:rPr>
            </w:pPr>
            <w:r>
              <w:rPr>
                <w:rFonts w:eastAsia="Calibri"/>
              </w:rPr>
              <w:t>1</w:t>
            </w:r>
          </w:p>
        </w:tc>
        <w:tc>
          <w:tcPr>
            <w:tcW w:w="1826" w:type="dxa"/>
            <w:tcBorders>
              <w:top w:val="single" w:sz="4" w:space="0" w:color="auto"/>
              <w:left w:val="single" w:sz="4" w:space="0" w:color="auto"/>
              <w:bottom w:val="single" w:sz="4" w:space="0" w:color="auto"/>
              <w:right w:val="single" w:sz="4" w:space="0" w:color="auto"/>
            </w:tcBorders>
          </w:tcPr>
          <w:p w14:paraId="6B4DDCC2" w14:textId="0D7FED27" w:rsidR="00A5157B" w:rsidRPr="00842C6C" w:rsidRDefault="00A5157B" w:rsidP="00B846E4">
            <w:pPr>
              <w:spacing w:line="276" w:lineRule="auto"/>
              <w:jc w:val="center"/>
              <w:rPr>
                <w:rFonts w:eastAsia="Calibri"/>
              </w:rPr>
            </w:pPr>
            <w:r>
              <w:rPr>
                <w:rFonts w:eastAsia="Calibri"/>
              </w:rPr>
              <w:t>-</w:t>
            </w:r>
          </w:p>
        </w:tc>
      </w:tr>
      <w:tr w:rsidR="00A36970" w:rsidRPr="00842C6C" w14:paraId="2AECAC74" w14:textId="77777777" w:rsidTr="004C44B7">
        <w:tc>
          <w:tcPr>
            <w:tcW w:w="2376" w:type="dxa"/>
            <w:tcBorders>
              <w:top w:val="single" w:sz="4" w:space="0" w:color="auto"/>
              <w:left w:val="single" w:sz="4" w:space="0" w:color="auto"/>
              <w:bottom w:val="single" w:sz="4" w:space="0" w:color="auto"/>
              <w:right w:val="single" w:sz="4" w:space="0" w:color="auto"/>
            </w:tcBorders>
          </w:tcPr>
          <w:p w14:paraId="5CBD302A" w14:textId="77777777" w:rsidR="004C44B7" w:rsidRDefault="00E0105D" w:rsidP="00B846E4">
            <w:pPr>
              <w:spacing w:line="276" w:lineRule="auto"/>
              <w:rPr>
                <w:rFonts w:eastAsia="Calibri"/>
              </w:rPr>
            </w:pPr>
            <w:r w:rsidRPr="00A5157B">
              <w:rPr>
                <w:rFonts w:eastAsia="Calibri"/>
              </w:rPr>
              <w:t>Biologija</w:t>
            </w:r>
          </w:p>
          <w:p w14:paraId="4FF1AC39" w14:textId="7241305A" w:rsidR="00E0105D" w:rsidRPr="00A5157B" w:rsidRDefault="00A5157B" w:rsidP="00B846E4">
            <w:pPr>
              <w:spacing w:line="276" w:lineRule="auto"/>
              <w:rPr>
                <w:rFonts w:eastAsia="Calibri"/>
              </w:rPr>
            </w:pPr>
            <w:r>
              <w:rPr>
                <w:rFonts w:eastAsia="Calibri"/>
              </w:rPr>
              <w:t>5</w:t>
            </w:r>
            <w:r w:rsidR="00E0105D" w:rsidRPr="00A5157B">
              <w:rPr>
                <w:rFonts w:eastAsia="Calibri"/>
              </w:rPr>
              <w:t>-8</w:t>
            </w:r>
            <w:r w:rsidR="004C44B7">
              <w:rPr>
                <w:rFonts w:eastAsia="Calibri"/>
              </w:rPr>
              <w:t xml:space="preserve"> klasė</w:t>
            </w:r>
          </w:p>
        </w:tc>
        <w:tc>
          <w:tcPr>
            <w:tcW w:w="2003" w:type="dxa"/>
            <w:tcBorders>
              <w:top w:val="single" w:sz="4" w:space="0" w:color="auto"/>
              <w:left w:val="single" w:sz="4" w:space="0" w:color="auto"/>
              <w:bottom w:val="single" w:sz="4" w:space="0" w:color="auto"/>
              <w:right w:val="single" w:sz="4" w:space="0" w:color="auto"/>
            </w:tcBorders>
          </w:tcPr>
          <w:p w14:paraId="0568EC04" w14:textId="4CA4CA1F" w:rsidR="00E0105D" w:rsidRPr="00A5157B" w:rsidRDefault="00A5157B" w:rsidP="00B846E4">
            <w:pPr>
              <w:spacing w:line="276" w:lineRule="auto"/>
              <w:jc w:val="center"/>
              <w:rPr>
                <w:rFonts w:eastAsia="Calibri"/>
              </w:rPr>
            </w:pPr>
            <w:r>
              <w:rPr>
                <w:rFonts w:eastAsia="Calibri"/>
              </w:rPr>
              <w:t>3</w:t>
            </w:r>
          </w:p>
        </w:tc>
        <w:tc>
          <w:tcPr>
            <w:tcW w:w="1824" w:type="dxa"/>
            <w:tcBorders>
              <w:top w:val="single" w:sz="4" w:space="0" w:color="auto"/>
              <w:left w:val="single" w:sz="4" w:space="0" w:color="auto"/>
              <w:bottom w:val="single" w:sz="4" w:space="0" w:color="auto"/>
              <w:right w:val="single" w:sz="4" w:space="0" w:color="auto"/>
            </w:tcBorders>
          </w:tcPr>
          <w:p w14:paraId="2532F8BF" w14:textId="177F7777" w:rsidR="00E0105D" w:rsidRPr="00A5157B" w:rsidRDefault="00A5157B" w:rsidP="00B846E4">
            <w:pPr>
              <w:spacing w:line="276" w:lineRule="auto"/>
              <w:jc w:val="center"/>
              <w:rPr>
                <w:rFonts w:eastAsia="Calibri"/>
              </w:rPr>
            </w:pPr>
            <w:r>
              <w:rPr>
                <w:rFonts w:eastAsia="Calibri"/>
              </w:rPr>
              <w:t>2</w:t>
            </w:r>
          </w:p>
        </w:tc>
        <w:tc>
          <w:tcPr>
            <w:tcW w:w="1826" w:type="dxa"/>
            <w:tcBorders>
              <w:top w:val="single" w:sz="4" w:space="0" w:color="auto"/>
              <w:left w:val="single" w:sz="4" w:space="0" w:color="auto"/>
              <w:bottom w:val="single" w:sz="4" w:space="0" w:color="auto"/>
              <w:right w:val="single" w:sz="4" w:space="0" w:color="auto"/>
            </w:tcBorders>
          </w:tcPr>
          <w:p w14:paraId="2F7D8012" w14:textId="1A5E1A27" w:rsidR="00E0105D" w:rsidRPr="00A5157B" w:rsidRDefault="00E0105D" w:rsidP="00B846E4">
            <w:pPr>
              <w:spacing w:line="276" w:lineRule="auto"/>
              <w:jc w:val="center"/>
              <w:rPr>
                <w:rFonts w:eastAsia="Calibri"/>
              </w:rPr>
            </w:pPr>
            <w:r w:rsidRPr="00A5157B">
              <w:rPr>
                <w:rFonts w:eastAsia="Calibri"/>
              </w:rPr>
              <w:t>1</w:t>
            </w:r>
          </w:p>
        </w:tc>
        <w:tc>
          <w:tcPr>
            <w:tcW w:w="1826" w:type="dxa"/>
            <w:tcBorders>
              <w:top w:val="single" w:sz="4" w:space="0" w:color="auto"/>
              <w:left w:val="single" w:sz="4" w:space="0" w:color="auto"/>
              <w:bottom w:val="single" w:sz="4" w:space="0" w:color="auto"/>
              <w:right w:val="single" w:sz="4" w:space="0" w:color="auto"/>
            </w:tcBorders>
          </w:tcPr>
          <w:p w14:paraId="7CA6ED5B" w14:textId="56CE8C5C" w:rsidR="00E0105D" w:rsidRPr="00A5157B" w:rsidRDefault="00A5157B" w:rsidP="00B846E4">
            <w:pPr>
              <w:spacing w:line="276" w:lineRule="auto"/>
              <w:jc w:val="center"/>
              <w:rPr>
                <w:rFonts w:eastAsia="Calibri"/>
              </w:rPr>
            </w:pPr>
            <w:r>
              <w:rPr>
                <w:rFonts w:eastAsia="Calibri"/>
              </w:rPr>
              <w:t>-</w:t>
            </w:r>
          </w:p>
        </w:tc>
      </w:tr>
      <w:tr w:rsidR="00A36970" w:rsidRPr="00842C6C" w14:paraId="769C7A32" w14:textId="77777777" w:rsidTr="004C44B7">
        <w:tc>
          <w:tcPr>
            <w:tcW w:w="2376" w:type="dxa"/>
            <w:tcBorders>
              <w:top w:val="single" w:sz="4" w:space="0" w:color="auto"/>
              <w:left w:val="single" w:sz="4" w:space="0" w:color="auto"/>
              <w:bottom w:val="single" w:sz="4" w:space="0" w:color="auto"/>
              <w:right w:val="single" w:sz="4" w:space="0" w:color="auto"/>
            </w:tcBorders>
          </w:tcPr>
          <w:p w14:paraId="49E8D931" w14:textId="77777777" w:rsidR="004C44B7" w:rsidRDefault="00842C6C" w:rsidP="00B846E4">
            <w:pPr>
              <w:spacing w:line="276" w:lineRule="auto"/>
              <w:rPr>
                <w:rFonts w:eastAsia="Calibri"/>
              </w:rPr>
            </w:pPr>
            <w:r w:rsidRPr="00842C6C">
              <w:rPr>
                <w:rFonts w:eastAsia="Calibri"/>
              </w:rPr>
              <w:t xml:space="preserve">Geografija </w:t>
            </w:r>
          </w:p>
          <w:p w14:paraId="54A0A34C" w14:textId="04E1073E" w:rsidR="00883872" w:rsidRPr="00842C6C" w:rsidRDefault="00842C6C" w:rsidP="00B846E4">
            <w:pPr>
              <w:spacing w:line="276" w:lineRule="auto"/>
              <w:rPr>
                <w:rFonts w:eastAsia="Calibri"/>
              </w:rPr>
            </w:pPr>
            <w:r w:rsidRPr="00842C6C">
              <w:rPr>
                <w:rFonts w:eastAsia="Calibri"/>
              </w:rPr>
              <w:t>9-12 kl</w:t>
            </w:r>
            <w:r w:rsidR="004C44B7">
              <w:rPr>
                <w:rFonts w:eastAsia="Calibri"/>
              </w:rPr>
              <w:t>asė</w:t>
            </w:r>
          </w:p>
        </w:tc>
        <w:tc>
          <w:tcPr>
            <w:tcW w:w="2003" w:type="dxa"/>
            <w:tcBorders>
              <w:top w:val="single" w:sz="4" w:space="0" w:color="auto"/>
              <w:left w:val="single" w:sz="4" w:space="0" w:color="auto"/>
              <w:bottom w:val="single" w:sz="4" w:space="0" w:color="auto"/>
              <w:right w:val="single" w:sz="4" w:space="0" w:color="auto"/>
            </w:tcBorders>
          </w:tcPr>
          <w:p w14:paraId="31A58D8D" w14:textId="2458BFE6" w:rsidR="00883872" w:rsidRPr="00842C6C" w:rsidRDefault="00842C6C" w:rsidP="00B846E4">
            <w:pPr>
              <w:spacing w:line="276" w:lineRule="auto"/>
              <w:jc w:val="center"/>
              <w:rPr>
                <w:rFonts w:eastAsia="Calibri"/>
              </w:rPr>
            </w:pPr>
            <w:r>
              <w:rPr>
                <w:rFonts w:eastAsia="Calibri"/>
              </w:rPr>
              <w:t>3</w:t>
            </w:r>
          </w:p>
        </w:tc>
        <w:tc>
          <w:tcPr>
            <w:tcW w:w="1824" w:type="dxa"/>
            <w:tcBorders>
              <w:top w:val="single" w:sz="4" w:space="0" w:color="auto"/>
              <w:left w:val="single" w:sz="4" w:space="0" w:color="auto"/>
              <w:bottom w:val="single" w:sz="4" w:space="0" w:color="auto"/>
              <w:right w:val="single" w:sz="4" w:space="0" w:color="auto"/>
            </w:tcBorders>
          </w:tcPr>
          <w:p w14:paraId="37342620" w14:textId="0BCD9460" w:rsidR="00883872" w:rsidRPr="00842C6C" w:rsidRDefault="00842C6C" w:rsidP="00B846E4">
            <w:pPr>
              <w:spacing w:line="276" w:lineRule="auto"/>
              <w:jc w:val="center"/>
              <w:rPr>
                <w:rFonts w:eastAsia="Calibri"/>
              </w:rPr>
            </w:pPr>
            <w:r>
              <w:rPr>
                <w:rFonts w:eastAsia="Calibri"/>
              </w:rPr>
              <w:t>1</w:t>
            </w:r>
          </w:p>
        </w:tc>
        <w:tc>
          <w:tcPr>
            <w:tcW w:w="1826" w:type="dxa"/>
            <w:tcBorders>
              <w:top w:val="single" w:sz="4" w:space="0" w:color="auto"/>
              <w:left w:val="single" w:sz="4" w:space="0" w:color="auto"/>
              <w:bottom w:val="single" w:sz="4" w:space="0" w:color="auto"/>
              <w:right w:val="single" w:sz="4" w:space="0" w:color="auto"/>
            </w:tcBorders>
          </w:tcPr>
          <w:p w14:paraId="66A77389" w14:textId="6EF10B3A" w:rsidR="00883872" w:rsidRPr="00842C6C" w:rsidRDefault="00842C6C" w:rsidP="00B846E4">
            <w:pPr>
              <w:spacing w:line="276" w:lineRule="auto"/>
              <w:jc w:val="center"/>
              <w:rPr>
                <w:rFonts w:eastAsia="Calibri"/>
              </w:rPr>
            </w:pPr>
            <w:r>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41084DC6" w14:textId="45E29262" w:rsidR="00883872" w:rsidRPr="00842C6C" w:rsidRDefault="00516D76" w:rsidP="00B846E4">
            <w:pPr>
              <w:spacing w:line="276" w:lineRule="auto"/>
              <w:jc w:val="center"/>
              <w:rPr>
                <w:rFonts w:eastAsia="Calibri"/>
              </w:rPr>
            </w:pPr>
            <w:r w:rsidRPr="00842C6C">
              <w:rPr>
                <w:rFonts w:eastAsia="Calibri"/>
              </w:rPr>
              <w:t>-</w:t>
            </w:r>
          </w:p>
        </w:tc>
      </w:tr>
      <w:tr w:rsidR="001B1561" w:rsidRPr="00842C6C" w14:paraId="554E9D97" w14:textId="77777777" w:rsidTr="004C44B7">
        <w:tc>
          <w:tcPr>
            <w:tcW w:w="2376" w:type="dxa"/>
            <w:tcBorders>
              <w:top w:val="single" w:sz="4" w:space="0" w:color="auto"/>
              <w:left w:val="single" w:sz="4" w:space="0" w:color="auto"/>
              <w:bottom w:val="single" w:sz="4" w:space="0" w:color="auto"/>
              <w:right w:val="single" w:sz="4" w:space="0" w:color="auto"/>
            </w:tcBorders>
          </w:tcPr>
          <w:p w14:paraId="0F4E2913" w14:textId="52724373" w:rsidR="001B1561" w:rsidRPr="00842C6C" w:rsidRDefault="001B1561" w:rsidP="00B846E4">
            <w:pPr>
              <w:spacing w:line="276" w:lineRule="auto"/>
              <w:rPr>
                <w:rFonts w:eastAsia="Calibri"/>
              </w:rPr>
            </w:pPr>
            <w:r>
              <w:rPr>
                <w:rFonts w:eastAsia="Calibri"/>
              </w:rPr>
              <w:t>Trumpojo rašinio konkursas „Senelių daiktai“ pasakoja“.</w:t>
            </w:r>
          </w:p>
        </w:tc>
        <w:tc>
          <w:tcPr>
            <w:tcW w:w="2003" w:type="dxa"/>
            <w:tcBorders>
              <w:top w:val="single" w:sz="4" w:space="0" w:color="auto"/>
              <w:left w:val="single" w:sz="4" w:space="0" w:color="auto"/>
              <w:bottom w:val="single" w:sz="4" w:space="0" w:color="auto"/>
              <w:right w:val="single" w:sz="4" w:space="0" w:color="auto"/>
            </w:tcBorders>
          </w:tcPr>
          <w:p w14:paraId="448A8190" w14:textId="2CD9826B" w:rsidR="001B1561" w:rsidRDefault="00910069" w:rsidP="00B846E4">
            <w:pPr>
              <w:spacing w:line="276" w:lineRule="auto"/>
              <w:jc w:val="center"/>
              <w:rPr>
                <w:rFonts w:eastAsia="Calibri"/>
              </w:rPr>
            </w:pPr>
            <w:r>
              <w:rPr>
                <w:rFonts w:eastAsia="Calibri"/>
              </w:rPr>
              <w:t>3</w:t>
            </w:r>
          </w:p>
        </w:tc>
        <w:tc>
          <w:tcPr>
            <w:tcW w:w="1824" w:type="dxa"/>
            <w:tcBorders>
              <w:top w:val="single" w:sz="4" w:space="0" w:color="auto"/>
              <w:left w:val="single" w:sz="4" w:space="0" w:color="auto"/>
              <w:bottom w:val="single" w:sz="4" w:space="0" w:color="auto"/>
              <w:right w:val="single" w:sz="4" w:space="0" w:color="auto"/>
            </w:tcBorders>
          </w:tcPr>
          <w:p w14:paraId="10994BFB" w14:textId="0448EDF1" w:rsidR="001B1561" w:rsidRDefault="001B1561" w:rsidP="00B846E4">
            <w:pPr>
              <w:spacing w:line="276" w:lineRule="auto"/>
              <w:jc w:val="center"/>
              <w:rPr>
                <w:rFonts w:eastAsia="Calibri"/>
              </w:rPr>
            </w:pPr>
            <w:r>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6404876A" w14:textId="055E218A" w:rsidR="001B1561" w:rsidRDefault="00910069" w:rsidP="00B846E4">
            <w:pPr>
              <w:spacing w:line="276" w:lineRule="auto"/>
              <w:jc w:val="center"/>
              <w:rPr>
                <w:rFonts w:eastAsia="Calibri"/>
              </w:rPr>
            </w:pPr>
            <w:r>
              <w:rPr>
                <w:rFonts w:eastAsia="Calibri"/>
              </w:rPr>
              <w:t>2</w:t>
            </w:r>
          </w:p>
        </w:tc>
        <w:tc>
          <w:tcPr>
            <w:tcW w:w="1826" w:type="dxa"/>
            <w:tcBorders>
              <w:top w:val="single" w:sz="4" w:space="0" w:color="auto"/>
              <w:left w:val="single" w:sz="4" w:space="0" w:color="auto"/>
              <w:bottom w:val="single" w:sz="4" w:space="0" w:color="auto"/>
              <w:right w:val="single" w:sz="4" w:space="0" w:color="auto"/>
            </w:tcBorders>
          </w:tcPr>
          <w:p w14:paraId="1CCBE64B" w14:textId="3F282174" w:rsidR="001B1561" w:rsidRPr="00842C6C" w:rsidRDefault="001B1561" w:rsidP="00B846E4">
            <w:pPr>
              <w:spacing w:line="276" w:lineRule="auto"/>
              <w:jc w:val="center"/>
              <w:rPr>
                <w:rFonts w:eastAsia="Calibri"/>
              </w:rPr>
            </w:pPr>
            <w:r>
              <w:rPr>
                <w:rFonts w:eastAsia="Calibri"/>
              </w:rPr>
              <w:t>1</w:t>
            </w:r>
          </w:p>
        </w:tc>
      </w:tr>
      <w:tr w:rsidR="00910069" w:rsidRPr="00842C6C" w14:paraId="14DF6236" w14:textId="77777777" w:rsidTr="004C44B7">
        <w:tc>
          <w:tcPr>
            <w:tcW w:w="2376" w:type="dxa"/>
            <w:tcBorders>
              <w:top w:val="single" w:sz="4" w:space="0" w:color="auto"/>
              <w:left w:val="single" w:sz="4" w:space="0" w:color="auto"/>
              <w:bottom w:val="single" w:sz="4" w:space="0" w:color="auto"/>
              <w:right w:val="single" w:sz="4" w:space="0" w:color="auto"/>
            </w:tcBorders>
          </w:tcPr>
          <w:p w14:paraId="43F01003" w14:textId="7F50FE6C" w:rsidR="00910069" w:rsidRPr="00842C6C" w:rsidRDefault="00910069" w:rsidP="004C44B7">
            <w:pPr>
              <w:spacing w:line="276" w:lineRule="auto"/>
              <w:jc w:val="both"/>
              <w:rPr>
                <w:rFonts w:eastAsia="Calibri"/>
              </w:rPr>
            </w:pPr>
            <w:r>
              <w:rPr>
                <w:rFonts w:eastAsia="Calibri"/>
              </w:rPr>
              <w:t xml:space="preserve">Rajoninis </w:t>
            </w:r>
            <w:r w:rsidRPr="00910069">
              <w:rPr>
                <w:rFonts w:eastAsia="Calibri"/>
              </w:rPr>
              <w:t>meninio skai</w:t>
            </w:r>
            <w:r w:rsidR="004C44B7">
              <w:rPr>
                <w:rFonts w:eastAsia="Calibri"/>
              </w:rPr>
              <w:t xml:space="preserve">tymo konkursas 5-8 klasių </w:t>
            </w:r>
            <w:r w:rsidRPr="00910069">
              <w:rPr>
                <w:rFonts w:eastAsia="Calibri"/>
              </w:rPr>
              <w:t>grupėje</w:t>
            </w:r>
          </w:p>
        </w:tc>
        <w:tc>
          <w:tcPr>
            <w:tcW w:w="2003" w:type="dxa"/>
            <w:tcBorders>
              <w:top w:val="single" w:sz="4" w:space="0" w:color="auto"/>
              <w:left w:val="single" w:sz="4" w:space="0" w:color="auto"/>
              <w:bottom w:val="single" w:sz="4" w:space="0" w:color="auto"/>
              <w:right w:val="single" w:sz="4" w:space="0" w:color="auto"/>
            </w:tcBorders>
          </w:tcPr>
          <w:p w14:paraId="6BA318F5" w14:textId="77777777" w:rsidR="00910069" w:rsidRPr="00842C6C" w:rsidRDefault="00910069" w:rsidP="00B846E4">
            <w:pPr>
              <w:spacing w:line="276" w:lineRule="auto"/>
              <w:jc w:val="center"/>
              <w:rPr>
                <w:rFonts w:eastAsia="Calibri"/>
              </w:rPr>
            </w:pPr>
            <w:r w:rsidRPr="00842C6C">
              <w:rPr>
                <w:rFonts w:eastAsia="Calibri"/>
              </w:rPr>
              <w:t>1</w:t>
            </w:r>
          </w:p>
        </w:tc>
        <w:tc>
          <w:tcPr>
            <w:tcW w:w="1824" w:type="dxa"/>
            <w:tcBorders>
              <w:top w:val="single" w:sz="4" w:space="0" w:color="auto"/>
              <w:left w:val="single" w:sz="4" w:space="0" w:color="auto"/>
              <w:bottom w:val="single" w:sz="4" w:space="0" w:color="auto"/>
              <w:right w:val="single" w:sz="4" w:space="0" w:color="auto"/>
            </w:tcBorders>
          </w:tcPr>
          <w:p w14:paraId="6B014EFC" w14:textId="5A61A1BD" w:rsidR="00910069" w:rsidRPr="00842C6C" w:rsidRDefault="00910069" w:rsidP="00B846E4">
            <w:pPr>
              <w:spacing w:line="276" w:lineRule="auto"/>
              <w:jc w:val="center"/>
              <w:rPr>
                <w:rFonts w:eastAsia="Calibri"/>
              </w:rPr>
            </w:pPr>
            <w:r>
              <w:rPr>
                <w:rFonts w:eastAsia="Calibri"/>
              </w:rPr>
              <w:t>1</w:t>
            </w:r>
          </w:p>
        </w:tc>
        <w:tc>
          <w:tcPr>
            <w:tcW w:w="1826" w:type="dxa"/>
            <w:tcBorders>
              <w:top w:val="single" w:sz="4" w:space="0" w:color="auto"/>
              <w:left w:val="single" w:sz="4" w:space="0" w:color="auto"/>
              <w:bottom w:val="single" w:sz="4" w:space="0" w:color="auto"/>
              <w:right w:val="single" w:sz="4" w:space="0" w:color="auto"/>
            </w:tcBorders>
          </w:tcPr>
          <w:p w14:paraId="2C400D9D" w14:textId="77777777" w:rsidR="00910069" w:rsidRPr="00842C6C" w:rsidRDefault="00910069" w:rsidP="00B846E4">
            <w:pPr>
              <w:spacing w:line="276" w:lineRule="auto"/>
              <w:jc w:val="center"/>
              <w:rPr>
                <w:rFonts w:eastAsia="Calibri"/>
              </w:rPr>
            </w:pPr>
            <w:r w:rsidRPr="00842C6C">
              <w:rPr>
                <w:rFonts w:eastAsia="Calibri"/>
              </w:rPr>
              <w:t>-</w:t>
            </w:r>
          </w:p>
        </w:tc>
        <w:tc>
          <w:tcPr>
            <w:tcW w:w="1826" w:type="dxa"/>
            <w:tcBorders>
              <w:top w:val="single" w:sz="4" w:space="0" w:color="auto"/>
              <w:left w:val="single" w:sz="4" w:space="0" w:color="auto"/>
              <w:bottom w:val="single" w:sz="4" w:space="0" w:color="auto"/>
              <w:right w:val="single" w:sz="4" w:space="0" w:color="auto"/>
            </w:tcBorders>
          </w:tcPr>
          <w:p w14:paraId="30570173" w14:textId="415D6B70" w:rsidR="00910069" w:rsidRPr="00842C6C" w:rsidRDefault="00910069" w:rsidP="00B846E4">
            <w:pPr>
              <w:spacing w:line="276" w:lineRule="auto"/>
              <w:jc w:val="center"/>
              <w:rPr>
                <w:rFonts w:eastAsia="Calibri"/>
              </w:rPr>
            </w:pPr>
            <w:r>
              <w:rPr>
                <w:rFonts w:eastAsia="Calibri"/>
              </w:rPr>
              <w:t>-</w:t>
            </w:r>
          </w:p>
        </w:tc>
      </w:tr>
    </w:tbl>
    <w:p w14:paraId="590635F4" w14:textId="77777777" w:rsidR="00910069" w:rsidRDefault="00910069" w:rsidP="00B846E4">
      <w:pPr>
        <w:spacing w:line="276" w:lineRule="auto"/>
        <w:jc w:val="both"/>
        <w:rPr>
          <w:b/>
        </w:rPr>
      </w:pPr>
    </w:p>
    <w:p w14:paraId="277F4B4C" w14:textId="77777777" w:rsidR="009655A1" w:rsidRPr="00DC1D32" w:rsidRDefault="0098103B" w:rsidP="00B846E4">
      <w:pPr>
        <w:spacing w:line="276" w:lineRule="auto"/>
        <w:jc w:val="both"/>
        <w:rPr>
          <w:b/>
        </w:rPr>
      </w:pPr>
      <w:r w:rsidRPr="00DC1D32">
        <w:rPr>
          <w:b/>
        </w:rPr>
        <w:t>7</w:t>
      </w:r>
      <w:r w:rsidR="009655A1" w:rsidRPr="00DC1D32">
        <w:rPr>
          <w:b/>
        </w:rPr>
        <w:t>.2. Dalyvavimas respublikinėse olimpiadose ir konkursuose, laimėjimai bei pasiekimai (ugdymo plano dalykų)</w:t>
      </w:r>
      <w:r w:rsidR="00E621A1" w:rsidRPr="00DC1D3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309"/>
        <w:gridCol w:w="1859"/>
        <w:gridCol w:w="1859"/>
        <w:gridCol w:w="1859"/>
      </w:tblGrid>
      <w:tr w:rsidR="00DC1D32" w:rsidRPr="00DC1D32" w14:paraId="628B418C" w14:textId="77777777" w:rsidTr="00CB6179">
        <w:tc>
          <w:tcPr>
            <w:tcW w:w="1969" w:type="dxa"/>
            <w:tcBorders>
              <w:top w:val="single" w:sz="4" w:space="0" w:color="auto"/>
              <w:left w:val="single" w:sz="4" w:space="0" w:color="auto"/>
              <w:bottom w:val="single" w:sz="4" w:space="0" w:color="auto"/>
              <w:right w:val="single" w:sz="4" w:space="0" w:color="auto"/>
            </w:tcBorders>
            <w:hideMark/>
          </w:tcPr>
          <w:p w14:paraId="59786106" w14:textId="77777777" w:rsidR="00EE084F" w:rsidRPr="00DC1D32" w:rsidRDefault="00EE084F" w:rsidP="00B846E4">
            <w:pPr>
              <w:spacing w:line="276" w:lineRule="auto"/>
              <w:rPr>
                <w:rFonts w:eastAsia="Calibri"/>
              </w:rPr>
            </w:pPr>
            <w:r w:rsidRPr="00DC1D32">
              <w:rPr>
                <w:rFonts w:eastAsia="Calibri"/>
              </w:rPr>
              <w:t>Dalykas</w:t>
            </w:r>
          </w:p>
        </w:tc>
        <w:tc>
          <w:tcPr>
            <w:tcW w:w="2309" w:type="dxa"/>
            <w:tcBorders>
              <w:top w:val="single" w:sz="4" w:space="0" w:color="auto"/>
              <w:left w:val="single" w:sz="4" w:space="0" w:color="auto"/>
              <w:bottom w:val="single" w:sz="4" w:space="0" w:color="auto"/>
              <w:right w:val="single" w:sz="4" w:space="0" w:color="auto"/>
            </w:tcBorders>
          </w:tcPr>
          <w:p w14:paraId="7A2F08C7" w14:textId="77777777" w:rsidR="00EE084F" w:rsidRPr="00DC1D32" w:rsidRDefault="00EE084F" w:rsidP="00B846E4">
            <w:pPr>
              <w:spacing w:line="276" w:lineRule="auto"/>
              <w:jc w:val="center"/>
              <w:rPr>
                <w:rFonts w:eastAsia="Calibri"/>
              </w:rPr>
            </w:pPr>
            <w:r w:rsidRPr="00DC1D32">
              <w:rPr>
                <w:rFonts w:eastAsia="Calibri"/>
              </w:rPr>
              <w:t>Dalyvavo olimpiadoje/konkurse</w:t>
            </w:r>
          </w:p>
        </w:tc>
        <w:tc>
          <w:tcPr>
            <w:tcW w:w="1859" w:type="dxa"/>
            <w:tcBorders>
              <w:top w:val="single" w:sz="4" w:space="0" w:color="auto"/>
              <w:left w:val="single" w:sz="4" w:space="0" w:color="auto"/>
              <w:bottom w:val="single" w:sz="4" w:space="0" w:color="auto"/>
              <w:right w:val="single" w:sz="4" w:space="0" w:color="auto"/>
            </w:tcBorders>
            <w:hideMark/>
          </w:tcPr>
          <w:p w14:paraId="7970C62E" w14:textId="77777777" w:rsidR="00EE084F" w:rsidRPr="00DC1D32" w:rsidRDefault="00EE084F" w:rsidP="00B846E4">
            <w:pPr>
              <w:spacing w:line="276" w:lineRule="auto"/>
              <w:jc w:val="center"/>
              <w:rPr>
                <w:rFonts w:eastAsia="Calibri"/>
              </w:rPr>
            </w:pPr>
            <w:r w:rsidRPr="00DC1D32">
              <w:rPr>
                <w:rFonts w:eastAsia="Calibri"/>
              </w:rPr>
              <w:t>1 vieta</w:t>
            </w:r>
          </w:p>
        </w:tc>
        <w:tc>
          <w:tcPr>
            <w:tcW w:w="1859" w:type="dxa"/>
            <w:tcBorders>
              <w:top w:val="single" w:sz="4" w:space="0" w:color="auto"/>
              <w:left w:val="single" w:sz="4" w:space="0" w:color="auto"/>
              <w:bottom w:val="single" w:sz="4" w:space="0" w:color="auto"/>
              <w:right w:val="single" w:sz="4" w:space="0" w:color="auto"/>
            </w:tcBorders>
            <w:hideMark/>
          </w:tcPr>
          <w:p w14:paraId="766FD7B5" w14:textId="77777777" w:rsidR="00EE084F" w:rsidRPr="00DC1D32" w:rsidRDefault="00EE084F" w:rsidP="00B846E4">
            <w:pPr>
              <w:spacing w:line="276" w:lineRule="auto"/>
              <w:jc w:val="center"/>
              <w:rPr>
                <w:rFonts w:eastAsia="Calibri"/>
              </w:rPr>
            </w:pPr>
            <w:r w:rsidRPr="00DC1D32">
              <w:rPr>
                <w:rFonts w:eastAsia="Calibri"/>
              </w:rPr>
              <w:t>2 vieta</w:t>
            </w:r>
          </w:p>
        </w:tc>
        <w:tc>
          <w:tcPr>
            <w:tcW w:w="1859" w:type="dxa"/>
            <w:tcBorders>
              <w:top w:val="single" w:sz="4" w:space="0" w:color="auto"/>
              <w:left w:val="single" w:sz="4" w:space="0" w:color="auto"/>
              <w:bottom w:val="single" w:sz="4" w:space="0" w:color="auto"/>
              <w:right w:val="single" w:sz="4" w:space="0" w:color="auto"/>
            </w:tcBorders>
            <w:hideMark/>
          </w:tcPr>
          <w:p w14:paraId="3BB3247A" w14:textId="77777777" w:rsidR="00EE084F" w:rsidRPr="00DC1D32" w:rsidRDefault="00EE084F" w:rsidP="00B846E4">
            <w:pPr>
              <w:spacing w:line="276" w:lineRule="auto"/>
              <w:jc w:val="center"/>
              <w:rPr>
                <w:rFonts w:eastAsia="Calibri"/>
              </w:rPr>
            </w:pPr>
            <w:r w:rsidRPr="00DC1D32">
              <w:rPr>
                <w:rFonts w:eastAsia="Calibri"/>
              </w:rPr>
              <w:t>3 vieta</w:t>
            </w:r>
          </w:p>
        </w:tc>
      </w:tr>
      <w:tr w:rsidR="0085743C" w:rsidRPr="0085743C" w14:paraId="6B9E96A0" w14:textId="77777777" w:rsidTr="00CB6179">
        <w:tc>
          <w:tcPr>
            <w:tcW w:w="1969" w:type="dxa"/>
            <w:tcBorders>
              <w:top w:val="single" w:sz="4" w:space="0" w:color="auto"/>
              <w:left w:val="single" w:sz="4" w:space="0" w:color="auto"/>
              <w:bottom w:val="single" w:sz="4" w:space="0" w:color="auto"/>
              <w:right w:val="single" w:sz="4" w:space="0" w:color="auto"/>
            </w:tcBorders>
          </w:tcPr>
          <w:p w14:paraId="1BE0F215" w14:textId="478E3257" w:rsidR="009210EF" w:rsidRPr="00842C6C" w:rsidRDefault="00842C6C" w:rsidP="00B846E4">
            <w:pPr>
              <w:spacing w:line="276" w:lineRule="auto"/>
              <w:rPr>
                <w:rFonts w:eastAsia="Calibri"/>
              </w:rPr>
            </w:pPr>
            <w:r>
              <w:t>Respublikinis meninio skaitymo konkursas 5-</w:t>
            </w:r>
            <w:r w:rsidR="00910069">
              <w:t>8</w:t>
            </w:r>
            <w:r w:rsidR="004C44B7">
              <w:t xml:space="preserve"> klasių</w:t>
            </w:r>
            <w:r>
              <w:t xml:space="preserve"> grupėje</w:t>
            </w:r>
          </w:p>
        </w:tc>
        <w:tc>
          <w:tcPr>
            <w:tcW w:w="2309" w:type="dxa"/>
            <w:tcBorders>
              <w:top w:val="single" w:sz="4" w:space="0" w:color="auto"/>
              <w:left w:val="single" w:sz="4" w:space="0" w:color="auto"/>
              <w:bottom w:val="single" w:sz="4" w:space="0" w:color="auto"/>
              <w:right w:val="single" w:sz="4" w:space="0" w:color="auto"/>
            </w:tcBorders>
          </w:tcPr>
          <w:p w14:paraId="1FB3DD7B" w14:textId="77777777" w:rsidR="009210EF" w:rsidRPr="00842C6C" w:rsidRDefault="009210EF" w:rsidP="00B846E4">
            <w:pPr>
              <w:spacing w:line="276" w:lineRule="auto"/>
              <w:jc w:val="center"/>
              <w:rPr>
                <w:rFonts w:eastAsia="Calibri"/>
              </w:rPr>
            </w:pPr>
            <w:r w:rsidRPr="00842C6C">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524486F5" w14:textId="0515385B" w:rsidR="009210EF" w:rsidRPr="00842C6C" w:rsidRDefault="00910069" w:rsidP="00B846E4">
            <w:pPr>
              <w:spacing w:line="276" w:lineRule="auto"/>
              <w:jc w:val="center"/>
              <w:rPr>
                <w:rFonts w:eastAsia="Calibri"/>
              </w:rPr>
            </w:pPr>
            <w:r>
              <w:rPr>
                <w:rFonts w:eastAsia="Calibri"/>
              </w:rPr>
              <w:t>-</w:t>
            </w:r>
          </w:p>
        </w:tc>
        <w:tc>
          <w:tcPr>
            <w:tcW w:w="1859" w:type="dxa"/>
            <w:tcBorders>
              <w:top w:val="single" w:sz="4" w:space="0" w:color="auto"/>
              <w:left w:val="single" w:sz="4" w:space="0" w:color="auto"/>
              <w:bottom w:val="single" w:sz="4" w:space="0" w:color="auto"/>
              <w:right w:val="single" w:sz="4" w:space="0" w:color="auto"/>
            </w:tcBorders>
          </w:tcPr>
          <w:p w14:paraId="29FA4597" w14:textId="0DF1DC19" w:rsidR="009210EF" w:rsidRPr="00842C6C" w:rsidRDefault="00386DA8" w:rsidP="00B846E4">
            <w:pPr>
              <w:spacing w:line="276" w:lineRule="auto"/>
              <w:jc w:val="center"/>
              <w:rPr>
                <w:rFonts w:eastAsia="Calibri"/>
              </w:rPr>
            </w:pPr>
            <w:r w:rsidRPr="00842C6C">
              <w:rPr>
                <w:rFonts w:eastAsia="Calibri"/>
              </w:rPr>
              <w:t>-</w:t>
            </w:r>
          </w:p>
        </w:tc>
        <w:tc>
          <w:tcPr>
            <w:tcW w:w="1859" w:type="dxa"/>
            <w:tcBorders>
              <w:top w:val="single" w:sz="4" w:space="0" w:color="auto"/>
              <w:left w:val="single" w:sz="4" w:space="0" w:color="auto"/>
              <w:bottom w:val="single" w:sz="4" w:space="0" w:color="auto"/>
              <w:right w:val="single" w:sz="4" w:space="0" w:color="auto"/>
            </w:tcBorders>
          </w:tcPr>
          <w:p w14:paraId="014C6A81" w14:textId="34341F5D" w:rsidR="009210EF" w:rsidRPr="00842C6C" w:rsidRDefault="00910069" w:rsidP="00B846E4">
            <w:pPr>
              <w:spacing w:line="276" w:lineRule="auto"/>
              <w:jc w:val="center"/>
              <w:rPr>
                <w:rFonts w:eastAsia="Calibri"/>
              </w:rPr>
            </w:pPr>
            <w:r>
              <w:rPr>
                <w:rFonts w:eastAsia="Calibri"/>
              </w:rPr>
              <w:t>1</w:t>
            </w:r>
          </w:p>
        </w:tc>
      </w:tr>
      <w:tr w:rsidR="00910069" w:rsidRPr="0085743C" w14:paraId="31C55535" w14:textId="77777777" w:rsidTr="00CB6179">
        <w:tc>
          <w:tcPr>
            <w:tcW w:w="1969" w:type="dxa"/>
            <w:tcBorders>
              <w:top w:val="single" w:sz="4" w:space="0" w:color="auto"/>
              <w:left w:val="single" w:sz="4" w:space="0" w:color="auto"/>
              <w:bottom w:val="single" w:sz="4" w:space="0" w:color="auto"/>
              <w:right w:val="single" w:sz="4" w:space="0" w:color="auto"/>
            </w:tcBorders>
          </w:tcPr>
          <w:p w14:paraId="5574205F" w14:textId="39911B81" w:rsidR="00910069" w:rsidRDefault="00910069" w:rsidP="00B846E4">
            <w:pPr>
              <w:spacing w:line="276" w:lineRule="auto"/>
            </w:pPr>
            <w:r>
              <w:t>Regioninis me</w:t>
            </w:r>
            <w:r w:rsidR="004C44B7">
              <w:t>ninio skaitymo konkursas 5-8 klasių</w:t>
            </w:r>
            <w:r>
              <w:t xml:space="preserve"> grupėje</w:t>
            </w:r>
          </w:p>
        </w:tc>
        <w:tc>
          <w:tcPr>
            <w:tcW w:w="2309" w:type="dxa"/>
            <w:tcBorders>
              <w:top w:val="single" w:sz="4" w:space="0" w:color="auto"/>
              <w:left w:val="single" w:sz="4" w:space="0" w:color="auto"/>
              <w:bottom w:val="single" w:sz="4" w:space="0" w:color="auto"/>
              <w:right w:val="single" w:sz="4" w:space="0" w:color="auto"/>
            </w:tcBorders>
          </w:tcPr>
          <w:p w14:paraId="630ACEED" w14:textId="0725958D" w:rsidR="00910069" w:rsidRPr="00842C6C" w:rsidRDefault="00910069" w:rsidP="00B846E4">
            <w:pPr>
              <w:spacing w:line="276" w:lineRule="auto"/>
              <w:jc w:val="center"/>
              <w:rPr>
                <w:rFonts w:eastAsia="Calibri"/>
              </w:rPr>
            </w:pPr>
            <w:r w:rsidRPr="00842C6C">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30B141F3" w14:textId="41DD701D" w:rsidR="00910069" w:rsidRDefault="00910069" w:rsidP="00B846E4">
            <w:pPr>
              <w:spacing w:line="276" w:lineRule="auto"/>
              <w:jc w:val="center"/>
              <w:rPr>
                <w:rFonts w:eastAsia="Calibri"/>
              </w:rPr>
            </w:pPr>
            <w:r>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1B3BD7AE" w14:textId="02D1412D" w:rsidR="00910069" w:rsidRPr="00842C6C" w:rsidRDefault="00910069" w:rsidP="00B846E4">
            <w:pPr>
              <w:spacing w:line="276" w:lineRule="auto"/>
              <w:jc w:val="center"/>
              <w:rPr>
                <w:rFonts w:eastAsia="Calibri"/>
              </w:rPr>
            </w:pPr>
            <w:r w:rsidRPr="00842C6C">
              <w:rPr>
                <w:rFonts w:eastAsia="Calibri"/>
              </w:rPr>
              <w:t>-</w:t>
            </w:r>
          </w:p>
        </w:tc>
        <w:tc>
          <w:tcPr>
            <w:tcW w:w="1859" w:type="dxa"/>
            <w:tcBorders>
              <w:top w:val="single" w:sz="4" w:space="0" w:color="auto"/>
              <w:left w:val="single" w:sz="4" w:space="0" w:color="auto"/>
              <w:bottom w:val="single" w:sz="4" w:space="0" w:color="auto"/>
              <w:right w:val="single" w:sz="4" w:space="0" w:color="auto"/>
            </w:tcBorders>
          </w:tcPr>
          <w:p w14:paraId="61CDDDDD" w14:textId="3D7C0F44" w:rsidR="00910069" w:rsidRDefault="00910069" w:rsidP="00B846E4">
            <w:pPr>
              <w:spacing w:line="276" w:lineRule="auto"/>
              <w:jc w:val="center"/>
              <w:rPr>
                <w:rFonts w:eastAsia="Calibri"/>
              </w:rPr>
            </w:pPr>
            <w:r>
              <w:rPr>
                <w:rFonts w:eastAsia="Calibri"/>
              </w:rPr>
              <w:t>-</w:t>
            </w:r>
          </w:p>
        </w:tc>
      </w:tr>
      <w:tr w:rsidR="00516D76" w:rsidRPr="0085743C" w14:paraId="170FD9E8" w14:textId="77777777" w:rsidTr="00CB6179">
        <w:tc>
          <w:tcPr>
            <w:tcW w:w="1969" w:type="dxa"/>
            <w:tcBorders>
              <w:top w:val="single" w:sz="4" w:space="0" w:color="auto"/>
              <w:left w:val="single" w:sz="4" w:space="0" w:color="auto"/>
              <w:bottom w:val="single" w:sz="4" w:space="0" w:color="auto"/>
              <w:right w:val="single" w:sz="4" w:space="0" w:color="auto"/>
            </w:tcBorders>
          </w:tcPr>
          <w:p w14:paraId="41A114B8" w14:textId="40D770B0" w:rsidR="00516D76" w:rsidRPr="00A36970" w:rsidRDefault="00516D76" w:rsidP="00B846E4">
            <w:pPr>
              <w:spacing w:line="276" w:lineRule="auto"/>
            </w:pPr>
            <w:r w:rsidRPr="00A36970">
              <w:t>Jaunųjų filologų konkursas</w:t>
            </w:r>
          </w:p>
        </w:tc>
        <w:tc>
          <w:tcPr>
            <w:tcW w:w="2309" w:type="dxa"/>
            <w:tcBorders>
              <w:top w:val="single" w:sz="4" w:space="0" w:color="auto"/>
              <w:left w:val="single" w:sz="4" w:space="0" w:color="auto"/>
              <w:bottom w:val="single" w:sz="4" w:space="0" w:color="auto"/>
              <w:right w:val="single" w:sz="4" w:space="0" w:color="auto"/>
            </w:tcBorders>
          </w:tcPr>
          <w:p w14:paraId="5BA4AC7C" w14:textId="240AD912" w:rsidR="00516D76" w:rsidRPr="00A36970" w:rsidRDefault="00516D76" w:rsidP="00B846E4">
            <w:pPr>
              <w:spacing w:line="276" w:lineRule="auto"/>
              <w:jc w:val="center"/>
              <w:rPr>
                <w:rFonts w:eastAsia="Calibri"/>
              </w:rPr>
            </w:pPr>
            <w:r w:rsidRPr="00A36970">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577A027D" w14:textId="4F3645CE" w:rsidR="00516D76" w:rsidRPr="00A36970" w:rsidRDefault="00516D76" w:rsidP="00B846E4">
            <w:pPr>
              <w:spacing w:line="276" w:lineRule="auto"/>
              <w:jc w:val="center"/>
              <w:rPr>
                <w:rFonts w:eastAsia="Calibri"/>
              </w:rPr>
            </w:pPr>
            <w:r w:rsidRPr="00A36970">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7EBE4F65" w14:textId="7020C780" w:rsidR="00516D76" w:rsidRPr="00A36970" w:rsidRDefault="00516D76" w:rsidP="00B846E4">
            <w:pPr>
              <w:spacing w:line="276" w:lineRule="auto"/>
              <w:jc w:val="center"/>
              <w:rPr>
                <w:rFonts w:eastAsia="Calibri"/>
              </w:rPr>
            </w:pPr>
            <w:r w:rsidRPr="00A36970">
              <w:rPr>
                <w:rFonts w:eastAsia="Calibri"/>
              </w:rPr>
              <w:t>-</w:t>
            </w:r>
          </w:p>
        </w:tc>
        <w:tc>
          <w:tcPr>
            <w:tcW w:w="1859" w:type="dxa"/>
            <w:tcBorders>
              <w:top w:val="single" w:sz="4" w:space="0" w:color="auto"/>
              <w:left w:val="single" w:sz="4" w:space="0" w:color="auto"/>
              <w:bottom w:val="single" w:sz="4" w:space="0" w:color="auto"/>
              <w:right w:val="single" w:sz="4" w:space="0" w:color="auto"/>
            </w:tcBorders>
          </w:tcPr>
          <w:p w14:paraId="65F8DBA9" w14:textId="34926745" w:rsidR="00516D76" w:rsidRPr="00A36970" w:rsidRDefault="00516D76" w:rsidP="00B846E4">
            <w:pPr>
              <w:spacing w:line="276" w:lineRule="auto"/>
              <w:jc w:val="center"/>
              <w:rPr>
                <w:rFonts w:eastAsia="Calibri"/>
              </w:rPr>
            </w:pPr>
            <w:r w:rsidRPr="00A36970">
              <w:rPr>
                <w:rFonts w:eastAsia="Calibri"/>
              </w:rPr>
              <w:t>-</w:t>
            </w:r>
          </w:p>
        </w:tc>
      </w:tr>
    </w:tbl>
    <w:p w14:paraId="23473F85" w14:textId="77777777" w:rsidR="009C1FD9" w:rsidRPr="00A36970" w:rsidRDefault="009C1FD9" w:rsidP="00B846E4">
      <w:pPr>
        <w:spacing w:line="276" w:lineRule="auto"/>
        <w:jc w:val="both"/>
        <w:rPr>
          <w:b/>
        </w:rPr>
      </w:pPr>
    </w:p>
    <w:p w14:paraId="707647CA" w14:textId="77777777" w:rsidR="009655A1" w:rsidRPr="00A36970" w:rsidRDefault="0098103B" w:rsidP="00B846E4">
      <w:pPr>
        <w:spacing w:line="276" w:lineRule="auto"/>
        <w:jc w:val="both"/>
        <w:rPr>
          <w:b/>
        </w:rPr>
      </w:pPr>
      <w:r w:rsidRPr="00A36970">
        <w:rPr>
          <w:b/>
        </w:rPr>
        <w:t>7</w:t>
      </w:r>
      <w:r w:rsidR="009655A1" w:rsidRPr="00A36970">
        <w:rPr>
          <w:b/>
        </w:rPr>
        <w:t>.3. Dalyvavimas olimpiadose ir konkursuose, laimėjimai bei pasiekimai (ne ugdymo plano dalykų)</w:t>
      </w:r>
      <w:r w:rsidR="00E621A1" w:rsidRPr="00A3697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309"/>
        <w:gridCol w:w="1758"/>
        <w:gridCol w:w="1759"/>
        <w:gridCol w:w="1759"/>
      </w:tblGrid>
      <w:tr w:rsidR="002B57A3" w:rsidRPr="002B57A3" w14:paraId="12857E4B" w14:textId="77777777" w:rsidTr="00CB6179">
        <w:tc>
          <w:tcPr>
            <w:tcW w:w="2270" w:type="dxa"/>
            <w:tcBorders>
              <w:top w:val="single" w:sz="4" w:space="0" w:color="auto"/>
              <w:left w:val="single" w:sz="4" w:space="0" w:color="auto"/>
              <w:bottom w:val="single" w:sz="4" w:space="0" w:color="auto"/>
              <w:right w:val="single" w:sz="4" w:space="0" w:color="auto"/>
            </w:tcBorders>
            <w:hideMark/>
          </w:tcPr>
          <w:p w14:paraId="04ACF4A4" w14:textId="77777777" w:rsidR="00EE084F" w:rsidRPr="002B57A3" w:rsidRDefault="00EE084F" w:rsidP="00B846E4">
            <w:pPr>
              <w:spacing w:line="276" w:lineRule="auto"/>
              <w:rPr>
                <w:rFonts w:eastAsia="Calibri"/>
              </w:rPr>
            </w:pPr>
            <w:r w:rsidRPr="002B57A3">
              <w:rPr>
                <w:rFonts w:eastAsia="Calibri"/>
              </w:rPr>
              <w:t>Olimpiada/konkursas</w:t>
            </w:r>
          </w:p>
        </w:tc>
        <w:tc>
          <w:tcPr>
            <w:tcW w:w="2309" w:type="dxa"/>
            <w:tcBorders>
              <w:top w:val="single" w:sz="4" w:space="0" w:color="auto"/>
              <w:left w:val="single" w:sz="4" w:space="0" w:color="auto"/>
              <w:bottom w:val="single" w:sz="4" w:space="0" w:color="auto"/>
              <w:right w:val="single" w:sz="4" w:space="0" w:color="auto"/>
            </w:tcBorders>
          </w:tcPr>
          <w:p w14:paraId="7A31EC8D" w14:textId="77777777" w:rsidR="00EE084F" w:rsidRPr="002B57A3" w:rsidRDefault="00EE084F" w:rsidP="00B846E4">
            <w:pPr>
              <w:spacing w:line="276" w:lineRule="auto"/>
              <w:jc w:val="center"/>
              <w:rPr>
                <w:rFonts w:eastAsia="Calibri"/>
              </w:rPr>
            </w:pPr>
            <w:r w:rsidRPr="002B57A3">
              <w:rPr>
                <w:rFonts w:eastAsia="Calibri"/>
              </w:rPr>
              <w:t>Dalyvavo olimpiadoje/konkurse</w:t>
            </w:r>
          </w:p>
        </w:tc>
        <w:tc>
          <w:tcPr>
            <w:tcW w:w="1758" w:type="dxa"/>
            <w:tcBorders>
              <w:top w:val="single" w:sz="4" w:space="0" w:color="auto"/>
              <w:left w:val="single" w:sz="4" w:space="0" w:color="auto"/>
              <w:bottom w:val="single" w:sz="4" w:space="0" w:color="auto"/>
              <w:right w:val="single" w:sz="4" w:space="0" w:color="auto"/>
            </w:tcBorders>
            <w:hideMark/>
          </w:tcPr>
          <w:p w14:paraId="684CC72B" w14:textId="77777777" w:rsidR="00EE084F" w:rsidRPr="002B57A3" w:rsidRDefault="00EE084F" w:rsidP="00B846E4">
            <w:pPr>
              <w:spacing w:line="276" w:lineRule="auto"/>
              <w:jc w:val="center"/>
              <w:rPr>
                <w:rFonts w:eastAsia="Calibri"/>
              </w:rPr>
            </w:pPr>
            <w:r w:rsidRPr="002B57A3">
              <w:rPr>
                <w:rFonts w:eastAsia="Calibri"/>
              </w:rPr>
              <w:t>1 vieta</w:t>
            </w:r>
          </w:p>
        </w:tc>
        <w:tc>
          <w:tcPr>
            <w:tcW w:w="1759" w:type="dxa"/>
            <w:tcBorders>
              <w:top w:val="single" w:sz="4" w:space="0" w:color="auto"/>
              <w:left w:val="single" w:sz="4" w:space="0" w:color="auto"/>
              <w:bottom w:val="single" w:sz="4" w:space="0" w:color="auto"/>
              <w:right w:val="single" w:sz="4" w:space="0" w:color="auto"/>
            </w:tcBorders>
            <w:hideMark/>
          </w:tcPr>
          <w:p w14:paraId="6481B6D4" w14:textId="77777777" w:rsidR="00EE084F" w:rsidRPr="002B57A3" w:rsidRDefault="00EE084F" w:rsidP="00B846E4">
            <w:pPr>
              <w:spacing w:line="276" w:lineRule="auto"/>
              <w:jc w:val="center"/>
              <w:rPr>
                <w:rFonts w:eastAsia="Calibri"/>
              </w:rPr>
            </w:pPr>
            <w:r w:rsidRPr="002B57A3">
              <w:rPr>
                <w:rFonts w:eastAsia="Calibri"/>
              </w:rPr>
              <w:t>2 vieta</w:t>
            </w:r>
          </w:p>
        </w:tc>
        <w:tc>
          <w:tcPr>
            <w:tcW w:w="1759" w:type="dxa"/>
            <w:tcBorders>
              <w:top w:val="single" w:sz="4" w:space="0" w:color="auto"/>
              <w:left w:val="single" w:sz="4" w:space="0" w:color="auto"/>
              <w:bottom w:val="single" w:sz="4" w:space="0" w:color="auto"/>
              <w:right w:val="single" w:sz="4" w:space="0" w:color="auto"/>
            </w:tcBorders>
            <w:hideMark/>
          </w:tcPr>
          <w:p w14:paraId="5F4FC6AB" w14:textId="77777777" w:rsidR="00EE084F" w:rsidRPr="002B57A3" w:rsidRDefault="00EE084F" w:rsidP="00B846E4">
            <w:pPr>
              <w:spacing w:line="276" w:lineRule="auto"/>
              <w:jc w:val="center"/>
              <w:rPr>
                <w:rFonts w:eastAsia="Calibri"/>
              </w:rPr>
            </w:pPr>
            <w:r w:rsidRPr="002B57A3">
              <w:rPr>
                <w:rFonts w:eastAsia="Calibri"/>
              </w:rPr>
              <w:t>3 vieta</w:t>
            </w:r>
          </w:p>
        </w:tc>
      </w:tr>
      <w:tr w:rsidR="002B57A3" w:rsidRPr="002B57A3" w14:paraId="304A9D2B" w14:textId="77777777" w:rsidTr="00826BD1">
        <w:tc>
          <w:tcPr>
            <w:tcW w:w="2270" w:type="dxa"/>
            <w:tcBorders>
              <w:top w:val="single" w:sz="4" w:space="0" w:color="auto"/>
              <w:left w:val="single" w:sz="4" w:space="0" w:color="auto"/>
              <w:bottom w:val="single" w:sz="4" w:space="0" w:color="auto"/>
              <w:right w:val="single" w:sz="4" w:space="0" w:color="auto"/>
            </w:tcBorders>
          </w:tcPr>
          <w:p w14:paraId="264AB380" w14:textId="56CFFA73" w:rsidR="00DC1D32" w:rsidRPr="002B57A3" w:rsidRDefault="00DC1D32" w:rsidP="00B846E4">
            <w:pPr>
              <w:spacing w:line="276" w:lineRule="auto"/>
              <w:rPr>
                <w:rFonts w:eastAsia="Calibri"/>
              </w:rPr>
            </w:pPr>
            <w:r w:rsidRPr="002B57A3">
              <w:rPr>
                <w:rFonts w:eastAsia="Calibri"/>
              </w:rPr>
              <w:t>Respublikinė jaunųjų geologų olimpiada</w:t>
            </w:r>
          </w:p>
        </w:tc>
        <w:tc>
          <w:tcPr>
            <w:tcW w:w="2309" w:type="dxa"/>
            <w:tcBorders>
              <w:top w:val="single" w:sz="4" w:space="0" w:color="auto"/>
              <w:left w:val="single" w:sz="4" w:space="0" w:color="auto"/>
              <w:bottom w:val="single" w:sz="4" w:space="0" w:color="auto"/>
              <w:right w:val="single" w:sz="4" w:space="0" w:color="auto"/>
            </w:tcBorders>
          </w:tcPr>
          <w:p w14:paraId="1AD50E71" w14:textId="28F8F3F5" w:rsidR="00DC1D32" w:rsidRPr="002B57A3" w:rsidRDefault="00DC1D32" w:rsidP="00B846E4">
            <w:pPr>
              <w:spacing w:line="276" w:lineRule="auto"/>
              <w:jc w:val="center"/>
              <w:rPr>
                <w:rFonts w:eastAsia="Calibri"/>
              </w:rPr>
            </w:pPr>
            <w:r w:rsidRPr="002B57A3">
              <w:rPr>
                <w:rFonts w:eastAsia="Calibri"/>
              </w:rPr>
              <w:t>3</w:t>
            </w:r>
          </w:p>
        </w:tc>
        <w:tc>
          <w:tcPr>
            <w:tcW w:w="1758" w:type="dxa"/>
            <w:tcBorders>
              <w:top w:val="single" w:sz="4" w:space="0" w:color="auto"/>
              <w:left w:val="single" w:sz="4" w:space="0" w:color="auto"/>
              <w:bottom w:val="single" w:sz="4" w:space="0" w:color="auto"/>
              <w:right w:val="single" w:sz="4" w:space="0" w:color="auto"/>
            </w:tcBorders>
          </w:tcPr>
          <w:p w14:paraId="7A97CFD3" w14:textId="193BC45D" w:rsidR="00DC1D32" w:rsidRPr="002B57A3" w:rsidRDefault="00DC1D32" w:rsidP="00B846E4">
            <w:pPr>
              <w:spacing w:line="276" w:lineRule="auto"/>
              <w:jc w:val="center"/>
              <w:rPr>
                <w:rFonts w:eastAsia="Calibri"/>
              </w:rPr>
            </w:pPr>
            <w:r w:rsidRPr="002B57A3">
              <w:rPr>
                <w:rFonts w:eastAsia="Calibri"/>
              </w:rPr>
              <w:t>1</w:t>
            </w:r>
          </w:p>
        </w:tc>
        <w:tc>
          <w:tcPr>
            <w:tcW w:w="1759" w:type="dxa"/>
            <w:tcBorders>
              <w:top w:val="single" w:sz="4" w:space="0" w:color="auto"/>
              <w:left w:val="single" w:sz="4" w:space="0" w:color="auto"/>
              <w:bottom w:val="single" w:sz="4" w:space="0" w:color="auto"/>
              <w:right w:val="single" w:sz="4" w:space="0" w:color="auto"/>
            </w:tcBorders>
          </w:tcPr>
          <w:p w14:paraId="2D0CDC7F" w14:textId="24E8D4DD" w:rsidR="00DC1D32" w:rsidRPr="002B57A3" w:rsidRDefault="00DC1D32" w:rsidP="00B846E4">
            <w:pPr>
              <w:spacing w:line="276" w:lineRule="auto"/>
              <w:jc w:val="center"/>
              <w:rPr>
                <w:rFonts w:eastAsia="Calibri"/>
              </w:rPr>
            </w:pPr>
            <w:r w:rsidRPr="002B57A3">
              <w:rPr>
                <w:rFonts w:eastAsia="Calibri"/>
              </w:rPr>
              <w:t>-</w:t>
            </w:r>
          </w:p>
        </w:tc>
        <w:tc>
          <w:tcPr>
            <w:tcW w:w="1759" w:type="dxa"/>
            <w:tcBorders>
              <w:top w:val="single" w:sz="4" w:space="0" w:color="auto"/>
              <w:left w:val="single" w:sz="4" w:space="0" w:color="auto"/>
              <w:bottom w:val="single" w:sz="4" w:space="0" w:color="auto"/>
              <w:right w:val="single" w:sz="4" w:space="0" w:color="auto"/>
            </w:tcBorders>
          </w:tcPr>
          <w:p w14:paraId="6173BDF0" w14:textId="133AFB27" w:rsidR="00DC1D32" w:rsidRPr="002B57A3" w:rsidRDefault="00DC1D32" w:rsidP="00B846E4">
            <w:pPr>
              <w:spacing w:line="276" w:lineRule="auto"/>
              <w:jc w:val="center"/>
              <w:rPr>
                <w:rFonts w:eastAsia="Calibri"/>
              </w:rPr>
            </w:pPr>
            <w:r w:rsidRPr="002B57A3">
              <w:rPr>
                <w:rFonts w:eastAsia="Calibri"/>
              </w:rPr>
              <w:t>-</w:t>
            </w:r>
          </w:p>
        </w:tc>
      </w:tr>
    </w:tbl>
    <w:p w14:paraId="7538761E" w14:textId="77777777" w:rsidR="00EE084F" w:rsidRPr="002B57A3" w:rsidRDefault="00EE084F" w:rsidP="00B846E4">
      <w:pPr>
        <w:spacing w:line="276" w:lineRule="auto"/>
        <w:jc w:val="both"/>
      </w:pPr>
    </w:p>
    <w:p w14:paraId="12184161" w14:textId="77777777" w:rsidR="009655A1" w:rsidRPr="002B57A3" w:rsidRDefault="0098103B" w:rsidP="00B846E4">
      <w:pPr>
        <w:spacing w:line="276" w:lineRule="auto"/>
        <w:jc w:val="both"/>
        <w:rPr>
          <w:b/>
        </w:rPr>
      </w:pPr>
      <w:r w:rsidRPr="002B57A3">
        <w:rPr>
          <w:b/>
        </w:rPr>
        <w:t>7</w:t>
      </w:r>
      <w:r w:rsidR="009655A1" w:rsidRPr="002B57A3">
        <w:rPr>
          <w:b/>
        </w:rPr>
        <w:t xml:space="preserve">.4. </w:t>
      </w:r>
      <w:r w:rsidR="00574CB3" w:rsidRPr="002B57A3">
        <w:rPr>
          <w:b/>
        </w:rPr>
        <w:t>L</w:t>
      </w:r>
      <w:r w:rsidR="009655A1" w:rsidRPr="002B57A3">
        <w:rPr>
          <w:b/>
        </w:rPr>
        <w:t>aimėjimai bei pasiekimai sporto srit</w:t>
      </w:r>
      <w:r w:rsidR="00574CB3" w:rsidRPr="002B57A3">
        <w:rPr>
          <w:b/>
        </w:rPr>
        <w:t>yje</w:t>
      </w:r>
      <w:r w:rsidR="00E621A1" w:rsidRPr="002B57A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309"/>
        <w:gridCol w:w="1758"/>
        <w:gridCol w:w="1759"/>
        <w:gridCol w:w="1759"/>
      </w:tblGrid>
      <w:tr w:rsidR="0085743C" w:rsidRPr="002B57A3" w14:paraId="36C3C98B" w14:textId="77777777" w:rsidTr="002438DB">
        <w:tc>
          <w:tcPr>
            <w:tcW w:w="2270" w:type="dxa"/>
            <w:tcBorders>
              <w:top w:val="single" w:sz="4" w:space="0" w:color="auto"/>
              <w:left w:val="single" w:sz="4" w:space="0" w:color="auto"/>
              <w:bottom w:val="single" w:sz="4" w:space="0" w:color="auto"/>
              <w:right w:val="single" w:sz="4" w:space="0" w:color="auto"/>
            </w:tcBorders>
            <w:hideMark/>
          </w:tcPr>
          <w:p w14:paraId="4790F00B" w14:textId="77777777" w:rsidR="00EE084F" w:rsidRPr="002B57A3" w:rsidRDefault="00EE084F" w:rsidP="00B846E4">
            <w:pPr>
              <w:spacing w:line="276" w:lineRule="auto"/>
              <w:rPr>
                <w:rFonts w:eastAsia="Calibri"/>
              </w:rPr>
            </w:pPr>
            <w:r w:rsidRPr="002B57A3">
              <w:rPr>
                <w:rFonts w:eastAsia="Calibri"/>
              </w:rPr>
              <w:t>Olimpiada/konkursas</w:t>
            </w:r>
          </w:p>
        </w:tc>
        <w:tc>
          <w:tcPr>
            <w:tcW w:w="2309" w:type="dxa"/>
            <w:tcBorders>
              <w:top w:val="single" w:sz="4" w:space="0" w:color="auto"/>
              <w:left w:val="single" w:sz="4" w:space="0" w:color="auto"/>
              <w:bottom w:val="single" w:sz="4" w:space="0" w:color="auto"/>
              <w:right w:val="single" w:sz="4" w:space="0" w:color="auto"/>
            </w:tcBorders>
          </w:tcPr>
          <w:p w14:paraId="1E55AC9E" w14:textId="77777777" w:rsidR="00EE084F" w:rsidRPr="002B57A3" w:rsidRDefault="00EE084F" w:rsidP="00B846E4">
            <w:pPr>
              <w:spacing w:line="276" w:lineRule="auto"/>
              <w:jc w:val="center"/>
              <w:rPr>
                <w:rFonts w:eastAsia="Calibri"/>
              </w:rPr>
            </w:pPr>
            <w:r w:rsidRPr="002B57A3">
              <w:rPr>
                <w:rFonts w:eastAsia="Calibri"/>
              </w:rPr>
              <w:t>Dalyvavo olimpiadoje/konkurse</w:t>
            </w:r>
          </w:p>
        </w:tc>
        <w:tc>
          <w:tcPr>
            <w:tcW w:w="1758" w:type="dxa"/>
            <w:tcBorders>
              <w:top w:val="single" w:sz="4" w:space="0" w:color="auto"/>
              <w:left w:val="single" w:sz="4" w:space="0" w:color="auto"/>
              <w:bottom w:val="single" w:sz="4" w:space="0" w:color="auto"/>
              <w:right w:val="single" w:sz="4" w:space="0" w:color="auto"/>
            </w:tcBorders>
            <w:hideMark/>
          </w:tcPr>
          <w:p w14:paraId="57CBDBF9" w14:textId="77777777" w:rsidR="00EE084F" w:rsidRPr="002B57A3" w:rsidRDefault="00EE084F" w:rsidP="00B846E4">
            <w:pPr>
              <w:spacing w:line="276" w:lineRule="auto"/>
              <w:jc w:val="center"/>
              <w:rPr>
                <w:rFonts w:eastAsia="Calibri"/>
              </w:rPr>
            </w:pPr>
            <w:r w:rsidRPr="002B57A3">
              <w:rPr>
                <w:rFonts w:eastAsia="Calibri"/>
              </w:rPr>
              <w:t>1 vieta</w:t>
            </w:r>
          </w:p>
        </w:tc>
        <w:tc>
          <w:tcPr>
            <w:tcW w:w="1759" w:type="dxa"/>
            <w:tcBorders>
              <w:top w:val="single" w:sz="4" w:space="0" w:color="auto"/>
              <w:left w:val="single" w:sz="4" w:space="0" w:color="auto"/>
              <w:bottom w:val="single" w:sz="4" w:space="0" w:color="auto"/>
              <w:right w:val="single" w:sz="4" w:space="0" w:color="auto"/>
            </w:tcBorders>
            <w:hideMark/>
          </w:tcPr>
          <w:p w14:paraId="42C2D099" w14:textId="77777777" w:rsidR="00EE084F" w:rsidRPr="002B57A3" w:rsidRDefault="00EE084F" w:rsidP="00B846E4">
            <w:pPr>
              <w:spacing w:line="276" w:lineRule="auto"/>
              <w:jc w:val="center"/>
              <w:rPr>
                <w:rFonts w:eastAsia="Calibri"/>
              </w:rPr>
            </w:pPr>
            <w:r w:rsidRPr="002B57A3">
              <w:rPr>
                <w:rFonts w:eastAsia="Calibri"/>
              </w:rPr>
              <w:t>2 vieta</w:t>
            </w:r>
          </w:p>
        </w:tc>
        <w:tc>
          <w:tcPr>
            <w:tcW w:w="1759" w:type="dxa"/>
            <w:tcBorders>
              <w:top w:val="single" w:sz="4" w:space="0" w:color="auto"/>
              <w:left w:val="single" w:sz="4" w:space="0" w:color="auto"/>
              <w:bottom w:val="single" w:sz="4" w:space="0" w:color="auto"/>
              <w:right w:val="single" w:sz="4" w:space="0" w:color="auto"/>
            </w:tcBorders>
            <w:hideMark/>
          </w:tcPr>
          <w:p w14:paraId="46C96210" w14:textId="77777777" w:rsidR="00EE084F" w:rsidRPr="002B57A3" w:rsidRDefault="00EE084F" w:rsidP="00B846E4">
            <w:pPr>
              <w:spacing w:line="276" w:lineRule="auto"/>
              <w:jc w:val="center"/>
              <w:rPr>
                <w:rFonts w:eastAsia="Calibri"/>
              </w:rPr>
            </w:pPr>
            <w:r w:rsidRPr="002B57A3">
              <w:rPr>
                <w:rFonts w:eastAsia="Calibri"/>
              </w:rPr>
              <w:t>3 vieta</w:t>
            </w:r>
          </w:p>
        </w:tc>
      </w:tr>
      <w:tr w:rsidR="00702AB7" w:rsidRPr="000C35D5" w14:paraId="5D67023C" w14:textId="77777777" w:rsidTr="002438DB">
        <w:tc>
          <w:tcPr>
            <w:tcW w:w="2270" w:type="dxa"/>
            <w:tcBorders>
              <w:top w:val="single" w:sz="4" w:space="0" w:color="auto"/>
              <w:left w:val="single" w:sz="4" w:space="0" w:color="auto"/>
              <w:bottom w:val="single" w:sz="4" w:space="0" w:color="auto"/>
              <w:right w:val="single" w:sz="4" w:space="0" w:color="auto"/>
            </w:tcBorders>
          </w:tcPr>
          <w:p w14:paraId="1017A926" w14:textId="5616A8D3" w:rsidR="00EE084F" w:rsidRPr="000C35D5" w:rsidRDefault="00476EBB" w:rsidP="00B846E4">
            <w:pPr>
              <w:spacing w:line="276" w:lineRule="auto"/>
              <w:rPr>
                <w:rFonts w:eastAsia="Calibri"/>
              </w:rPr>
            </w:pPr>
            <w:r w:rsidRPr="000C35D5">
              <w:rPr>
                <w:rFonts w:eastAsia="Calibri"/>
              </w:rPr>
              <w:t>Lengvosios atletikos varžybos</w:t>
            </w:r>
          </w:p>
        </w:tc>
        <w:tc>
          <w:tcPr>
            <w:tcW w:w="2309" w:type="dxa"/>
            <w:tcBorders>
              <w:top w:val="single" w:sz="4" w:space="0" w:color="auto"/>
              <w:left w:val="single" w:sz="4" w:space="0" w:color="auto"/>
              <w:bottom w:val="single" w:sz="4" w:space="0" w:color="auto"/>
              <w:right w:val="single" w:sz="4" w:space="0" w:color="auto"/>
            </w:tcBorders>
          </w:tcPr>
          <w:p w14:paraId="76C0CD80" w14:textId="406D167A" w:rsidR="00EE084F" w:rsidRPr="000C35D5" w:rsidRDefault="00476EBB" w:rsidP="00B846E4">
            <w:pPr>
              <w:spacing w:line="276" w:lineRule="auto"/>
              <w:jc w:val="center"/>
              <w:rPr>
                <w:rFonts w:eastAsia="Calibri"/>
              </w:rPr>
            </w:pPr>
            <w:r w:rsidRPr="000C35D5">
              <w:rPr>
                <w:rFonts w:eastAsia="Calibri"/>
              </w:rPr>
              <w:t>8</w:t>
            </w:r>
            <w:r w:rsidR="00DB4B85" w:rsidRPr="000C35D5">
              <w:rPr>
                <w:rFonts w:eastAsia="Calibri"/>
              </w:rPr>
              <w:t xml:space="preserve"> </w:t>
            </w:r>
          </w:p>
        </w:tc>
        <w:tc>
          <w:tcPr>
            <w:tcW w:w="1758" w:type="dxa"/>
            <w:tcBorders>
              <w:top w:val="single" w:sz="4" w:space="0" w:color="auto"/>
              <w:left w:val="single" w:sz="4" w:space="0" w:color="auto"/>
              <w:bottom w:val="single" w:sz="4" w:space="0" w:color="auto"/>
              <w:right w:val="single" w:sz="4" w:space="0" w:color="auto"/>
            </w:tcBorders>
          </w:tcPr>
          <w:p w14:paraId="5D989844" w14:textId="378A913D" w:rsidR="00EE084F" w:rsidRPr="000C35D5" w:rsidRDefault="000C35D5" w:rsidP="00B846E4">
            <w:pPr>
              <w:spacing w:line="276" w:lineRule="auto"/>
              <w:jc w:val="center"/>
              <w:rPr>
                <w:rFonts w:eastAsia="Calibri"/>
              </w:rPr>
            </w:pPr>
            <w:r>
              <w:rPr>
                <w:rFonts w:eastAsia="Calibri"/>
              </w:rPr>
              <w:t>-</w:t>
            </w:r>
          </w:p>
        </w:tc>
        <w:tc>
          <w:tcPr>
            <w:tcW w:w="1759" w:type="dxa"/>
            <w:tcBorders>
              <w:top w:val="single" w:sz="4" w:space="0" w:color="auto"/>
              <w:left w:val="single" w:sz="4" w:space="0" w:color="auto"/>
              <w:bottom w:val="single" w:sz="4" w:space="0" w:color="auto"/>
              <w:right w:val="single" w:sz="4" w:space="0" w:color="auto"/>
            </w:tcBorders>
          </w:tcPr>
          <w:p w14:paraId="421650C7" w14:textId="59F28FA6" w:rsidR="00EE084F" w:rsidRPr="000C35D5" w:rsidRDefault="000C35D5" w:rsidP="00B846E4">
            <w:pPr>
              <w:spacing w:line="276" w:lineRule="auto"/>
              <w:jc w:val="center"/>
              <w:rPr>
                <w:rFonts w:eastAsia="Calibri"/>
              </w:rPr>
            </w:pPr>
            <w:r>
              <w:rPr>
                <w:rFonts w:eastAsia="Calibri"/>
              </w:rPr>
              <w:t>2</w:t>
            </w:r>
          </w:p>
        </w:tc>
        <w:tc>
          <w:tcPr>
            <w:tcW w:w="1759" w:type="dxa"/>
            <w:tcBorders>
              <w:top w:val="single" w:sz="4" w:space="0" w:color="auto"/>
              <w:left w:val="single" w:sz="4" w:space="0" w:color="auto"/>
              <w:bottom w:val="single" w:sz="4" w:space="0" w:color="auto"/>
              <w:right w:val="single" w:sz="4" w:space="0" w:color="auto"/>
            </w:tcBorders>
            <w:hideMark/>
          </w:tcPr>
          <w:p w14:paraId="6D25C798" w14:textId="7836D5C7" w:rsidR="00EE084F" w:rsidRPr="000C35D5" w:rsidRDefault="000C35D5" w:rsidP="00B846E4">
            <w:pPr>
              <w:spacing w:line="276" w:lineRule="auto"/>
              <w:jc w:val="center"/>
              <w:rPr>
                <w:rFonts w:eastAsia="Calibri"/>
              </w:rPr>
            </w:pPr>
            <w:r>
              <w:rPr>
                <w:rFonts w:eastAsia="Calibri"/>
              </w:rPr>
              <w:t>2</w:t>
            </w:r>
          </w:p>
        </w:tc>
      </w:tr>
      <w:tr w:rsidR="000C35D5" w:rsidRPr="000C35D5" w14:paraId="0C34721E" w14:textId="77777777" w:rsidTr="002438DB">
        <w:tc>
          <w:tcPr>
            <w:tcW w:w="2270" w:type="dxa"/>
            <w:tcBorders>
              <w:top w:val="single" w:sz="4" w:space="0" w:color="auto"/>
              <w:left w:val="single" w:sz="4" w:space="0" w:color="auto"/>
              <w:bottom w:val="single" w:sz="4" w:space="0" w:color="auto"/>
              <w:right w:val="single" w:sz="4" w:space="0" w:color="auto"/>
            </w:tcBorders>
          </w:tcPr>
          <w:p w14:paraId="7D1D8295" w14:textId="5C8A991A" w:rsidR="000C35D5" w:rsidRPr="000C35D5" w:rsidRDefault="000C35D5" w:rsidP="00B846E4">
            <w:pPr>
              <w:spacing w:line="276" w:lineRule="auto"/>
              <w:rPr>
                <w:rFonts w:eastAsia="Calibri"/>
              </w:rPr>
            </w:pPr>
            <w:r>
              <w:rPr>
                <w:rFonts w:eastAsia="Calibri"/>
              </w:rPr>
              <w:t>Stalo teniso varžybos</w:t>
            </w:r>
          </w:p>
        </w:tc>
        <w:tc>
          <w:tcPr>
            <w:tcW w:w="2309" w:type="dxa"/>
            <w:tcBorders>
              <w:top w:val="single" w:sz="4" w:space="0" w:color="auto"/>
              <w:left w:val="single" w:sz="4" w:space="0" w:color="auto"/>
              <w:bottom w:val="single" w:sz="4" w:space="0" w:color="auto"/>
              <w:right w:val="single" w:sz="4" w:space="0" w:color="auto"/>
            </w:tcBorders>
          </w:tcPr>
          <w:p w14:paraId="70278D0E" w14:textId="4C205CE7" w:rsidR="000C35D5" w:rsidRPr="000C35D5" w:rsidRDefault="000C35D5" w:rsidP="00B846E4">
            <w:pPr>
              <w:spacing w:line="276" w:lineRule="auto"/>
              <w:jc w:val="center"/>
              <w:rPr>
                <w:rFonts w:eastAsia="Calibri"/>
              </w:rPr>
            </w:pPr>
            <w:r>
              <w:rPr>
                <w:rFonts w:eastAsia="Calibri"/>
              </w:rPr>
              <w:t>3</w:t>
            </w:r>
          </w:p>
        </w:tc>
        <w:tc>
          <w:tcPr>
            <w:tcW w:w="1758" w:type="dxa"/>
            <w:tcBorders>
              <w:top w:val="single" w:sz="4" w:space="0" w:color="auto"/>
              <w:left w:val="single" w:sz="4" w:space="0" w:color="auto"/>
              <w:bottom w:val="single" w:sz="4" w:space="0" w:color="auto"/>
              <w:right w:val="single" w:sz="4" w:space="0" w:color="auto"/>
            </w:tcBorders>
          </w:tcPr>
          <w:p w14:paraId="385B46E6" w14:textId="1098D752" w:rsidR="000C35D5" w:rsidRDefault="000C35D5" w:rsidP="00B846E4">
            <w:pPr>
              <w:spacing w:line="276" w:lineRule="auto"/>
              <w:jc w:val="center"/>
              <w:rPr>
                <w:rFonts w:eastAsia="Calibri"/>
              </w:rPr>
            </w:pPr>
            <w:r>
              <w:rPr>
                <w:rFonts w:eastAsia="Calibri"/>
              </w:rPr>
              <w:t>-</w:t>
            </w:r>
          </w:p>
        </w:tc>
        <w:tc>
          <w:tcPr>
            <w:tcW w:w="1759" w:type="dxa"/>
            <w:tcBorders>
              <w:top w:val="single" w:sz="4" w:space="0" w:color="auto"/>
              <w:left w:val="single" w:sz="4" w:space="0" w:color="auto"/>
              <w:bottom w:val="single" w:sz="4" w:space="0" w:color="auto"/>
              <w:right w:val="single" w:sz="4" w:space="0" w:color="auto"/>
            </w:tcBorders>
          </w:tcPr>
          <w:p w14:paraId="20BBC64A" w14:textId="5289309E" w:rsidR="000C35D5" w:rsidRDefault="000C35D5" w:rsidP="00B846E4">
            <w:pPr>
              <w:spacing w:line="276" w:lineRule="auto"/>
              <w:jc w:val="center"/>
              <w:rPr>
                <w:rFonts w:eastAsia="Calibri"/>
              </w:rPr>
            </w:pPr>
            <w:r>
              <w:rPr>
                <w:rFonts w:eastAsia="Calibri"/>
              </w:rPr>
              <w:t>1</w:t>
            </w:r>
          </w:p>
        </w:tc>
        <w:tc>
          <w:tcPr>
            <w:tcW w:w="1759" w:type="dxa"/>
            <w:tcBorders>
              <w:top w:val="single" w:sz="4" w:space="0" w:color="auto"/>
              <w:left w:val="single" w:sz="4" w:space="0" w:color="auto"/>
              <w:bottom w:val="single" w:sz="4" w:space="0" w:color="auto"/>
              <w:right w:val="single" w:sz="4" w:space="0" w:color="auto"/>
            </w:tcBorders>
          </w:tcPr>
          <w:p w14:paraId="5EB2CB77" w14:textId="741AF057" w:rsidR="000C35D5" w:rsidRDefault="000C35D5" w:rsidP="00B846E4">
            <w:pPr>
              <w:spacing w:line="276" w:lineRule="auto"/>
              <w:jc w:val="center"/>
              <w:rPr>
                <w:rFonts w:eastAsia="Calibri"/>
              </w:rPr>
            </w:pPr>
            <w:r>
              <w:rPr>
                <w:rFonts w:eastAsia="Calibri"/>
              </w:rPr>
              <w:t>1</w:t>
            </w:r>
          </w:p>
        </w:tc>
      </w:tr>
      <w:tr w:rsidR="00DC1D32" w:rsidRPr="000C35D5" w14:paraId="3329E8FD" w14:textId="77777777" w:rsidTr="002438DB">
        <w:tc>
          <w:tcPr>
            <w:tcW w:w="2270" w:type="dxa"/>
            <w:tcBorders>
              <w:top w:val="single" w:sz="4" w:space="0" w:color="auto"/>
              <w:left w:val="single" w:sz="4" w:space="0" w:color="auto"/>
              <w:bottom w:val="single" w:sz="4" w:space="0" w:color="auto"/>
              <w:right w:val="single" w:sz="4" w:space="0" w:color="auto"/>
            </w:tcBorders>
          </w:tcPr>
          <w:p w14:paraId="36B0BC04" w14:textId="382EE845" w:rsidR="00DC1D32" w:rsidRDefault="00DC1D32" w:rsidP="00B846E4">
            <w:pPr>
              <w:spacing w:line="276" w:lineRule="auto"/>
              <w:rPr>
                <w:rFonts w:eastAsia="Calibri"/>
              </w:rPr>
            </w:pPr>
            <w:r>
              <w:rPr>
                <w:rFonts w:eastAsia="Calibri"/>
              </w:rPr>
              <w:t>Kvadrato varžybos</w:t>
            </w:r>
          </w:p>
        </w:tc>
        <w:tc>
          <w:tcPr>
            <w:tcW w:w="2309" w:type="dxa"/>
            <w:tcBorders>
              <w:top w:val="single" w:sz="4" w:space="0" w:color="auto"/>
              <w:left w:val="single" w:sz="4" w:space="0" w:color="auto"/>
              <w:bottom w:val="single" w:sz="4" w:space="0" w:color="auto"/>
              <w:right w:val="single" w:sz="4" w:space="0" w:color="auto"/>
            </w:tcBorders>
          </w:tcPr>
          <w:p w14:paraId="3529C01E" w14:textId="6C45F6CF" w:rsidR="00DC1D32" w:rsidRDefault="00DC1D32" w:rsidP="00B846E4">
            <w:pPr>
              <w:spacing w:line="276" w:lineRule="auto"/>
              <w:jc w:val="center"/>
              <w:rPr>
                <w:rFonts w:eastAsia="Calibri"/>
              </w:rPr>
            </w:pPr>
            <w:r>
              <w:rPr>
                <w:rFonts w:eastAsia="Calibri"/>
              </w:rPr>
              <w:t>Komanda</w:t>
            </w:r>
          </w:p>
        </w:tc>
        <w:tc>
          <w:tcPr>
            <w:tcW w:w="1758" w:type="dxa"/>
            <w:tcBorders>
              <w:top w:val="single" w:sz="4" w:space="0" w:color="auto"/>
              <w:left w:val="single" w:sz="4" w:space="0" w:color="auto"/>
              <w:bottom w:val="single" w:sz="4" w:space="0" w:color="auto"/>
              <w:right w:val="single" w:sz="4" w:space="0" w:color="auto"/>
            </w:tcBorders>
          </w:tcPr>
          <w:p w14:paraId="1DBC107F" w14:textId="2C198469" w:rsidR="00DC1D32" w:rsidRDefault="00DC1D32" w:rsidP="00B846E4">
            <w:pPr>
              <w:spacing w:line="276" w:lineRule="auto"/>
              <w:jc w:val="center"/>
              <w:rPr>
                <w:rFonts w:eastAsia="Calibri"/>
              </w:rPr>
            </w:pPr>
            <w:r>
              <w:rPr>
                <w:rFonts w:eastAsia="Calibri"/>
              </w:rPr>
              <w:t>-</w:t>
            </w:r>
          </w:p>
        </w:tc>
        <w:tc>
          <w:tcPr>
            <w:tcW w:w="1759" w:type="dxa"/>
            <w:tcBorders>
              <w:top w:val="single" w:sz="4" w:space="0" w:color="auto"/>
              <w:left w:val="single" w:sz="4" w:space="0" w:color="auto"/>
              <w:bottom w:val="single" w:sz="4" w:space="0" w:color="auto"/>
              <w:right w:val="single" w:sz="4" w:space="0" w:color="auto"/>
            </w:tcBorders>
          </w:tcPr>
          <w:p w14:paraId="52D1AA8F" w14:textId="5B000DAD" w:rsidR="00DC1D32" w:rsidRDefault="00DC1D32" w:rsidP="00B846E4">
            <w:pPr>
              <w:spacing w:line="276" w:lineRule="auto"/>
              <w:jc w:val="center"/>
              <w:rPr>
                <w:rFonts w:eastAsia="Calibri"/>
              </w:rPr>
            </w:pPr>
            <w:r>
              <w:rPr>
                <w:rFonts w:eastAsia="Calibri"/>
              </w:rPr>
              <w:t>-</w:t>
            </w:r>
          </w:p>
        </w:tc>
        <w:tc>
          <w:tcPr>
            <w:tcW w:w="1759" w:type="dxa"/>
            <w:tcBorders>
              <w:top w:val="single" w:sz="4" w:space="0" w:color="auto"/>
              <w:left w:val="single" w:sz="4" w:space="0" w:color="auto"/>
              <w:bottom w:val="single" w:sz="4" w:space="0" w:color="auto"/>
              <w:right w:val="single" w:sz="4" w:space="0" w:color="auto"/>
            </w:tcBorders>
          </w:tcPr>
          <w:p w14:paraId="5089024B" w14:textId="38C43A5F" w:rsidR="00DC1D32" w:rsidRDefault="00DC1D32" w:rsidP="00B846E4">
            <w:pPr>
              <w:spacing w:line="276" w:lineRule="auto"/>
              <w:jc w:val="center"/>
              <w:rPr>
                <w:rFonts w:eastAsia="Calibri"/>
              </w:rPr>
            </w:pPr>
            <w:r>
              <w:rPr>
                <w:rFonts w:eastAsia="Calibri"/>
              </w:rPr>
              <w:t>1</w:t>
            </w:r>
          </w:p>
        </w:tc>
      </w:tr>
    </w:tbl>
    <w:p w14:paraId="04080C87" w14:textId="77777777" w:rsidR="003B4104" w:rsidRPr="00A36970" w:rsidRDefault="003B4104" w:rsidP="00B846E4">
      <w:pPr>
        <w:spacing w:line="276" w:lineRule="auto"/>
        <w:jc w:val="both"/>
      </w:pPr>
    </w:p>
    <w:p w14:paraId="43D5402E" w14:textId="36670A1B" w:rsidR="00FD3E47" w:rsidRPr="004C44B7" w:rsidRDefault="0032527F" w:rsidP="004C44B7">
      <w:pPr>
        <w:pStyle w:val="Sraopastraipa"/>
        <w:numPr>
          <w:ilvl w:val="0"/>
          <w:numId w:val="25"/>
        </w:numPr>
        <w:spacing w:line="276" w:lineRule="auto"/>
        <w:jc w:val="both"/>
        <w:rPr>
          <w:b/>
        </w:rPr>
      </w:pPr>
      <w:r w:rsidRPr="004C44B7">
        <w:rPr>
          <w:b/>
        </w:rPr>
        <w:t>Dalyvavimas šalies ir tarptautiniuose mokinių raštingumo tyrimuose, testavimuose</w:t>
      </w:r>
      <w:r w:rsidR="008A4FC3" w:rsidRPr="004C44B7">
        <w:rPr>
          <w:b/>
        </w:rPr>
        <w:t>.</w:t>
      </w:r>
      <w:r w:rsidR="00103316" w:rsidRPr="004C44B7">
        <w:rPr>
          <w:b/>
        </w:rPr>
        <w:t xml:space="preserve"> </w:t>
      </w:r>
    </w:p>
    <w:p w14:paraId="0ED9037A" w14:textId="77777777" w:rsidR="004C44B7" w:rsidRPr="004C44B7" w:rsidRDefault="004C44B7" w:rsidP="004C44B7">
      <w:pPr>
        <w:pStyle w:val="Sraopastraipa"/>
        <w:spacing w:line="276" w:lineRule="auto"/>
        <w:ind w:left="360"/>
        <w:jc w:val="both"/>
        <w:rPr>
          <w:b/>
        </w:rPr>
      </w:pPr>
    </w:p>
    <w:tbl>
      <w:tblPr>
        <w:tblStyle w:val="Lentelstinklelis"/>
        <w:tblW w:w="0" w:type="auto"/>
        <w:tblLook w:val="04A0" w:firstRow="1" w:lastRow="0" w:firstColumn="1" w:lastColumn="0" w:noHBand="0" w:noVBand="1"/>
      </w:tblPr>
      <w:tblGrid>
        <w:gridCol w:w="2407"/>
        <w:gridCol w:w="2407"/>
        <w:gridCol w:w="2407"/>
        <w:gridCol w:w="2408"/>
      </w:tblGrid>
      <w:tr w:rsidR="0085743C" w:rsidRPr="0085743C" w14:paraId="30D18D0C" w14:textId="77777777" w:rsidTr="008C109B">
        <w:tc>
          <w:tcPr>
            <w:tcW w:w="2407" w:type="dxa"/>
          </w:tcPr>
          <w:p w14:paraId="670BF3D5" w14:textId="77777777" w:rsidR="00FD3E47" w:rsidRPr="00047D5A" w:rsidRDefault="00FD3E47" w:rsidP="00B846E4">
            <w:pPr>
              <w:spacing w:line="276" w:lineRule="auto"/>
              <w:jc w:val="center"/>
            </w:pPr>
            <w:r w:rsidRPr="00047D5A">
              <w:t>Tyrimų, testavimų, konkursų pavadinimas</w:t>
            </w:r>
          </w:p>
        </w:tc>
        <w:tc>
          <w:tcPr>
            <w:tcW w:w="2407" w:type="dxa"/>
          </w:tcPr>
          <w:p w14:paraId="50962B63" w14:textId="77777777" w:rsidR="00FD3E47" w:rsidRPr="00047D5A" w:rsidRDefault="00FD3E47" w:rsidP="00B846E4">
            <w:pPr>
              <w:spacing w:line="276" w:lineRule="auto"/>
              <w:jc w:val="both"/>
            </w:pPr>
            <w:r w:rsidRPr="00047D5A">
              <w:t>Trumpas tyrimų, testavimų, konkursų apibūdinimas</w:t>
            </w:r>
          </w:p>
        </w:tc>
        <w:tc>
          <w:tcPr>
            <w:tcW w:w="2407" w:type="dxa"/>
          </w:tcPr>
          <w:p w14:paraId="2C0B5C38" w14:textId="77777777" w:rsidR="00FD3E47" w:rsidRPr="00047D5A" w:rsidRDefault="00FD3E47" w:rsidP="00B846E4">
            <w:pPr>
              <w:spacing w:line="276" w:lineRule="auto"/>
              <w:jc w:val="center"/>
            </w:pPr>
            <w:r w:rsidRPr="00047D5A">
              <w:t>Dalyvių skaičius</w:t>
            </w:r>
          </w:p>
        </w:tc>
        <w:tc>
          <w:tcPr>
            <w:tcW w:w="2408" w:type="dxa"/>
          </w:tcPr>
          <w:p w14:paraId="4ADD8F5C" w14:textId="77777777" w:rsidR="00FD3E47" w:rsidRPr="00047D5A" w:rsidRDefault="00FD3E47" w:rsidP="00B846E4">
            <w:pPr>
              <w:spacing w:line="276" w:lineRule="auto"/>
              <w:jc w:val="center"/>
            </w:pPr>
            <w:r w:rsidRPr="00047D5A">
              <w:t>Tyrimų, testavimų, konkursų rezultatai</w:t>
            </w:r>
          </w:p>
        </w:tc>
      </w:tr>
      <w:tr w:rsidR="0085743C" w:rsidRPr="0085743C" w14:paraId="31B1F379" w14:textId="77777777" w:rsidTr="008C109B">
        <w:tc>
          <w:tcPr>
            <w:tcW w:w="2407" w:type="dxa"/>
          </w:tcPr>
          <w:p w14:paraId="721CC9EB" w14:textId="24093B39" w:rsidR="00D6672D" w:rsidRPr="00EA4EB6" w:rsidRDefault="00D6672D" w:rsidP="00B846E4">
            <w:pPr>
              <w:spacing w:line="276" w:lineRule="auto"/>
              <w:jc w:val="both"/>
            </w:pPr>
            <w:r w:rsidRPr="00EA4EB6">
              <w:t xml:space="preserve">Nacionalinis 4 </w:t>
            </w:r>
            <w:proofErr w:type="spellStart"/>
            <w:r w:rsidRPr="00EA4EB6">
              <w:t>kl</w:t>
            </w:r>
            <w:proofErr w:type="spellEnd"/>
            <w:r w:rsidRPr="00EA4EB6">
              <w:t>. matematikos pasiekimų patikrinimas.</w:t>
            </w:r>
          </w:p>
        </w:tc>
        <w:tc>
          <w:tcPr>
            <w:tcW w:w="2407" w:type="dxa"/>
          </w:tcPr>
          <w:p w14:paraId="557B1DED" w14:textId="6228396D" w:rsidR="00D6672D" w:rsidRPr="00EA4EB6" w:rsidRDefault="00EA4EB6" w:rsidP="00B846E4">
            <w:pPr>
              <w:spacing w:line="276" w:lineRule="auto"/>
              <w:jc w:val="both"/>
            </w:pPr>
            <w:r>
              <w:t>Patikrinimo</w:t>
            </w:r>
            <w:r w:rsidR="00D6672D" w:rsidRPr="00EA4EB6">
              <w:t xml:space="preserve"> tikslas-įvertinti mokinių matematikos pasiekimus.</w:t>
            </w:r>
          </w:p>
        </w:tc>
        <w:tc>
          <w:tcPr>
            <w:tcW w:w="2407" w:type="dxa"/>
          </w:tcPr>
          <w:p w14:paraId="6F37FA1E" w14:textId="176C2B0E" w:rsidR="00D6672D" w:rsidRPr="00EA4EB6" w:rsidRDefault="00EA4EB6" w:rsidP="00B846E4">
            <w:pPr>
              <w:spacing w:line="276" w:lineRule="auto"/>
              <w:ind w:left="720"/>
              <w:jc w:val="both"/>
            </w:pPr>
            <w:r>
              <w:t>20</w:t>
            </w:r>
            <w:r w:rsidR="00D6672D" w:rsidRPr="00EA4EB6">
              <w:t xml:space="preserve"> mokinių</w:t>
            </w:r>
          </w:p>
        </w:tc>
        <w:tc>
          <w:tcPr>
            <w:tcW w:w="2408" w:type="dxa"/>
          </w:tcPr>
          <w:p w14:paraId="518335C0" w14:textId="4513E29A" w:rsidR="00D6672D" w:rsidRPr="00EA4EB6" w:rsidRDefault="00EA4EB6" w:rsidP="00B846E4">
            <w:pPr>
              <w:spacing w:line="276" w:lineRule="auto"/>
              <w:jc w:val="both"/>
            </w:pPr>
            <w:r>
              <w:t>Rezultato procentais vidurkis – 55,0.</w:t>
            </w:r>
          </w:p>
        </w:tc>
      </w:tr>
      <w:tr w:rsidR="00EA4EB6" w:rsidRPr="0085743C" w14:paraId="2788BF1D" w14:textId="77777777" w:rsidTr="008C109B">
        <w:tc>
          <w:tcPr>
            <w:tcW w:w="2407" w:type="dxa"/>
          </w:tcPr>
          <w:p w14:paraId="2C110EDD" w14:textId="65F055C2" w:rsidR="00EA4EB6" w:rsidRPr="00EA4EB6" w:rsidRDefault="00EA4EB6" w:rsidP="00B846E4">
            <w:pPr>
              <w:spacing w:line="276" w:lineRule="auto"/>
              <w:jc w:val="both"/>
            </w:pPr>
            <w:r w:rsidRPr="00EA4EB6">
              <w:t xml:space="preserve">Nacionalinis 4 </w:t>
            </w:r>
            <w:proofErr w:type="spellStart"/>
            <w:r w:rsidRPr="00EA4EB6">
              <w:t>kl</w:t>
            </w:r>
            <w:proofErr w:type="spellEnd"/>
            <w:r w:rsidRPr="00EA4EB6">
              <w:t xml:space="preserve">. </w:t>
            </w:r>
            <w:r w:rsidR="00962490">
              <w:t>pasaulio pažinimo</w:t>
            </w:r>
            <w:r w:rsidRPr="00EA4EB6">
              <w:t xml:space="preserve"> pasiekimų patikrinimas.</w:t>
            </w:r>
          </w:p>
        </w:tc>
        <w:tc>
          <w:tcPr>
            <w:tcW w:w="2407" w:type="dxa"/>
          </w:tcPr>
          <w:p w14:paraId="25740702" w14:textId="07D2891A" w:rsidR="00EA4EB6" w:rsidRPr="00EA4EB6" w:rsidRDefault="00EA4EB6" w:rsidP="00B846E4">
            <w:pPr>
              <w:spacing w:line="276" w:lineRule="auto"/>
              <w:jc w:val="both"/>
            </w:pPr>
            <w:r>
              <w:t>Patikrinimo</w:t>
            </w:r>
            <w:r w:rsidRPr="00EA4EB6">
              <w:t xml:space="preserve"> tikslas-įvertinti mokinių</w:t>
            </w:r>
            <w:r w:rsidR="00962490">
              <w:t xml:space="preserve"> pasaulio pažinimo</w:t>
            </w:r>
            <w:r w:rsidRPr="00EA4EB6">
              <w:t xml:space="preserve"> pasiekimus.</w:t>
            </w:r>
          </w:p>
        </w:tc>
        <w:tc>
          <w:tcPr>
            <w:tcW w:w="2407" w:type="dxa"/>
          </w:tcPr>
          <w:p w14:paraId="6F3D9F95" w14:textId="5D83F5FB" w:rsidR="00EA4EB6" w:rsidRPr="00EA4EB6" w:rsidRDefault="00EA4EB6" w:rsidP="00B846E4">
            <w:pPr>
              <w:spacing w:line="276" w:lineRule="auto"/>
              <w:ind w:left="720"/>
              <w:jc w:val="both"/>
            </w:pPr>
            <w:r>
              <w:t>9</w:t>
            </w:r>
            <w:r w:rsidRPr="00EA4EB6">
              <w:t xml:space="preserve"> mokinių</w:t>
            </w:r>
          </w:p>
        </w:tc>
        <w:tc>
          <w:tcPr>
            <w:tcW w:w="2408" w:type="dxa"/>
          </w:tcPr>
          <w:p w14:paraId="2A1FF863" w14:textId="0B2CD961" w:rsidR="00EA4EB6" w:rsidRPr="00EA4EB6" w:rsidRDefault="00EA4EB6" w:rsidP="00B846E4">
            <w:pPr>
              <w:spacing w:line="276" w:lineRule="auto"/>
              <w:jc w:val="both"/>
            </w:pPr>
            <w:r>
              <w:t>Rezultato procentais vidurkis – 60,5.</w:t>
            </w:r>
          </w:p>
        </w:tc>
      </w:tr>
      <w:tr w:rsidR="00EA4EB6" w:rsidRPr="0085743C" w14:paraId="7590D8F0" w14:textId="77777777" w:rsidTr="008C109B">
        <w:tc>
          <w:tcPr>
            <w:tcW w:w="2407" w:type="dxa"/>
          </w:tcPr>
          <w:p w14:paraId="0B010C5E" w14:textId="24FC9194" w:rsidR="00EA4EB6" w:rsidRPr="00EA4EB6" w:rsidRDefault="00EA4EB6" w:rsidP="00B846E4">
            <w:pPr>
              <w:spacing w:line="276" w:lineRule="auto"/>
              <w:jc w:val="both"/>
            </w:pPr>
            <w:r w:rsidRPr="00EA4EB6">
              <w:t xml:space="preserve">Nacionalinis 4 </w:t>
            </w:r>
            <w:proofErr w:type="spellStart"/>
            <w:r w:rsidRPr="00EA4EB6">
              <w:t>kl</w:t>
            </w:r>
            <w:proofErr w:type="spellEnd"/>
            <w:r w:rsidRPr="00EA4EB6">
              <w:t xml:space="preserve">. </w:t>
            </w:r>
            <w:r w:rsidR="00962490" w:rsidRPr="00EA4EB6">
              <w:t xml:space="preserve">skaitymo </w:t>
            </w:r>
            <w:r w:rsidRPr="00EA4EB6">
              <w:t>pasiekimų patikrinimas.</w:t>
            </w:r>
          </w:p>
        </w:tc>
        <w:tc>
          <w:tcPr>
            <w:tcW w:w="2407" w:type="dxa"/>
          </w:tcPr>
          <w:p w14:paraId="42442613" w14:textId="2F798C95" w:rsidR="00EA4EB6" w:rsidRDefault="00EA4EB6" w:rsidP="00B846E4">
            <w:pPr>
              <w:spacing w:line="276" w:lineRule="auto"/>
              <w:jc w:val="both"/>
            </w:pPr>
            <w:r>
              <w:t>Patikrinimo</w:t>
            </w:r>
            <w:r w:rsidRPr="00EA4EB6">
              <w:t xml:space="preserve"> tikslas-įvertinti mokinių </w:t>
            </w:r>
            <w:r w:rsidR="00962490" w:rsidRPr="00EA4EB6">
              <w:t xml:space="preserve">skaitymo </w:t>
            </w:r>
            <w:r w:rsidRPr="00EA4EB6">
              <w:t>pasiekimus.</w:t>
            </w:r>
          </w:p>
        </w:tc>
        <w:tc>
          <w:tcPr>
            <w:tcW w:w="2407" w:type="dxa"/>
          </w:tcPr>
          <w:p w14:paraId="4B757C05" w14:textId="28C43B8A" w:rsidR="00EA4EB6" w:rsidRDefault="00EA4EB6" w:rsidP="00B846E4">
            <w:pPr>
              <w:spacing w:line="276" w:lineRule="auto"/>
              <w:ind w:left="720"/>
              <w:jc w:val="both"/>
            </w:pPr>
            <w:r>
              <w:t>22</w:t>
            </w:r>
            <w:r w:rsidRPr="00EA4EB6">
              <w:t>mokini</w:t>
            </w:r>
            <w:r>
              <w:t>ai</w:t>
            </w:r>
          </w:p>
        </w:tc>
        <w:tc>
          <w:tcPr>
            <w:tcW w:w="2408" w:type="dxa"/>
          </w:tcPr>
          <w:p w14:paraId="7523B2D7" w14:textId="4899E891" w:rsidR="00EA4EB6" w:rsidRDefault="00EA4EB6" w:rsidP="00B846E4">
            <w:pPr>
              <w:spacing w:line="276" w:lineRule="auto"/>
              <w:jc w:val="both"/>
            </w:pPr>
            <w:r>
              <w:t>Rezultato procentais vidurkis – 44,1.</w:t>
            </w:r>
          </w:p>
        </w:tc>
      </w:tr>
      <w:tr w:rsidR="005404C5" w:rsidRPr="0085743C" w14:paraId="28A63751" w14:textId="77777777" w:rsidTr="008C109B">
        <w:tc>
          <w:tcPr>
            <w:tcW w:w="2407" w:type="dxa"/>
          </w:tcPr>
          <w:p w14:paraId="626A7313" w14:textId="30534252" w:rsidR="005404C5" w:rsidRPr="00EA4EB6" w:rsidRDefault="005404C5" w:rsidP="00B846E4">
            <w:pPr>
              <w:spacing w:line="276" w:lineRule="auto"/>
              <w:jc w:val="both"/>
            </w:pPr>
            <w:r w:rsidRPr="00EA4EB6">
              <w:t xml:space="preserve">Nacionalinis </w:t>
            </w:r>
            <w:r>
              <w:t>6</w:t>
            </w:r>
            <w:r w:rsidRPr="00EA4EB6">
              <w:t xml:space="preserve"> </w:t>
            </w:r>
            <w:proofErr w:type="spellStart"/>
            <w:r w:rsidRPr="00EA4EB6">
              <w:t>kl</w:t>
            </w:r>
            <w:proofErr w:type="spellEnd"/>
            <w:r w:rsidRPr="00EA4EB6">
              <w:t>. matematikos pasiekimų patikrinimas.</w:t>
            </w:r>
          </w:p>
        </w:tc>
        <w:tc>
          <w:tcPr>
            <w:tcW w:w="2407" w:type="dxa"/>
          </w:tcPr>
          <w:p w14:paraId="28CD8F8C" w14:textId="74B0590F" w:rsidR="005404C5" w:rsidRDefault="005404C5" w:rsidP="00B846E4">
            <w:pPr>
              <w:spacing w:line="276" w:lineRule="auto"/>
              <w:jc w:val="both"/>
            </w:pPr>
            <w:r>
              <w:t>Patikrinimo</w:t>
            </w:r>
            <w:r w:rsidRPr="00EA4EB6">
              <w:t xml:space="preserve"> tikslas-įvertinti mokinių matematikos pasiekimus.</w:t>
            </w:r>
          </w:p>
        </w:tc>
        <w:tc>
          <w:tcPr>
            <w:tcW w:w="2407" w:type="dxa"/>
          </w:tcPr>
          <w:p w14:paraId="7108BA0F" w14:textId="5418EC1A" w:rsidR="005404C5" w:rsidRDefault="005404C5" w:rsidP="00B846E4">
            <w:pPr>
              <w:spacing w:line="276" w:lineRule="auto"/>
              <w:ind w:left="720"/>
              <w:jc w:val="both"/>
            </w:pPr>
            <w:r>
              <w:t>19</w:t>
            </w:r>
            <w:r w:rsidRPr="00EA4EB6">
              <w:t xml:space="preserve"> mokinių</w:t>
            </w:r>
          </w:p>
        </w:tc>
        <w:tc>
          <w:tcPr>
            <w:tcW w:w="2408" w:type="dxa"/>
          </w:tcPr>
          <w:p w14:paraId="76D6C73C" w14:textId="6EAD8D2E" w:rsidR="005404C5" w:rsidRDefault="005404C5" w:rsidP="00B846E4">
            <w:pPr>
              <w:spacing w:line="276" w:lineRule="auto"/>
              <w:jc w:val="both"/>
            </w:pPr>
            <w:r>
              <w:t>Rezultato procentais vidurkis – 54,1.</w:t>
            </w:r>
          </w:p>
        </w:tc>
      </w:tr>
      <w:tr w:rsidR="005404C5" w:rsidRPr="0085743C" w14:paraId="32D6D793" w14:textId="77777777" w:rsidTr="008C109B">
        <w:tc>
          <w:tcPr>
            <w:tcW w:w="2407" w:type="dxa"/>
          </w:tcPr>
          <w:p w14:paraId="0344B375" w14:textId="4DAFCF7C" w:rsidR="005404C5" w:rsidRPr="00EA4EB6" w:rsidRDefault="005404C5" w:rsidP="00B846E4">
            <w:pPr>
              <w:spacing w:line="276" w:lineRule="auto"/>
              <w:jc w:val="both"/>
            </w:pPr>
            <w:r w:rsidRPr="00EA4EB6">
              <w:t xml:space="preserve">Nacionalinis </w:t>
            </w:r>
            <w:r>
              <w:t>6</w:t>
            </w:r>
            <w:r w:rsidRPr="00EA4EB6">
              <w:t xml:space="preserve"> </w:t>
            </w:r>
            <w:proofErr w:type="spellStart"/>
            <w:r w:rsidRPr="00EA4EB6">
              <w:t>kl</w:t>
            </w:r>
            <w:proofErr w:type="spellEnd"/>
            <w:r w:rsidRPr="00EA4EB6">
              <w:t>. skaitymo pasiekimų patikrinimas.</w:t>
            </w:r>
          </w:p>
        </w:tc>
        <w:tc>
          <w:tcPr>
            <w:tcW w:w="2407" w:type="dxa"/>
          </w:tcPr>
          <w:p w14:paraId="7DA547B2" w14:textId="4082D08E" w:rsidR="005404C5" w:rsidRDefault="005404C5" w:rsidP="00B846E4">
            <w:pPr>
              <w:spacing w:line="276" w:lineRule="auto"/>
              <w:jc w:val="both"/>
            </w:pPr>
            <w:r>
              <w:t>Patikrinimo</w:t>
            </w:r>
            <w:r w:rsidRPr="00EA4EB6">
              <w:t xml:space="preserve"> tikslas-įvertinti mokinių skaitymo pasiekimus.</w:t>
            </w:r>
          </w:p>
        </w:tc>
        <w:tc>
          <w:tcPr>
            <w:tcW w:w="2407" w:type="dxa"/>
          </w:tcPr>
          <w:p w14:paraId="48BC80B6" w14:textId="5E625543" w:rsidR="005404C5" w:rsidRDefault="005404C5" w:rsidP="00B846E4">
            <w:pPr>
              <w:spacing w:line="276" w:lineRule="auto"/>
              <w:ind w:left="720"/>
              <w:jc w:val="both"/>
            </w:pPr>
            <w:r>
              <w:t xml:space="preserve">20 </w:t>
            </w:r>
            <w:r w:rsidRPr="00EA4EB6">
              <w:t>mokini</w:t>
            </w:r>
            <w:r>
              <w:t>ai</w:t>
            </w:r>
          </w:p>
        </w:tc>
        <w:tc>
          <w:tcPr>
            <w:tcW w:w="2408" w:type="dxa"/>
          </w:tcPr>
          <w:p w14:paraId="02A29911" w14:textId="7834FBBE" w:rsidR="005404C5" w:rsidRDefault="005404C5" w:rsidP="00B846E4">
            <w:pPr>
              <w:spacing w:line="276" w:lineRule="auto"/>
              <w:jc w:val="both"/>
            </w:pPr>
            <w:r>
              <w:t>Rezultato procentais vidurkis – 61,3.</w:t>
            </w:r>
          </w:p>
        </w:tc>
      </w:tr>
      <w:tr w:rsidR="00EE6940" w:rsidRPr="0085743C" w14:paraId="63CB65BC" w14:textId="77777777" w:rsidTr="008C109B">
        <w:tc>
          <w:tcPr>
            <w:tcW w:w="2407" w:type="dxa"/>
          </w:tcPr>
          <w:p w14:paraId="45F6EF81" w14:textId="182E53D5" w:rsidR="00EE6940" w:rsidRPr="00047D5A" w:rsidRDefault="00EE6940" w:rsidP="00B846E4">
            <w:pPr>
              <w:spacing w:line="276" w:lineRule="auto"/>
              <w:jc w:val="both"/>
            </w:pPr>
            <w:r w:rsidRPr="00047D5A">
              <w:t xml:space="preserve">Nacionalinis 6 </w:t>
            </w:r>
            <w:proofErr w:type="spellStart"/>
            <w:r w:rsidRPr="00047D5A">
              <w:t>kl</w:t>
            </w:r>
            <w:proofErr w:type="spellEnd"/>
            <w:r w:rsidRPr="00047D5A">
              <w:t>. matematikos pasiekimų patikrinimas.</w:t>
            </w:r>
          </w:p>
        </w:tc>
        <w:tc>
          <w:tcPr>
            <w:tcW w:w="2407" w:type="dxa"/>
          </w:tcPr>
          <w:p w14:paraId="2D4F024E" w14:textId="37D624B6" w:rsidR="00EE6940" w:rsidRPr="00047D5A" w:rsidRDefault="00EE6940" w:rsidP="00B846E4">
            <w:pPr>
              <w:spacing w:line="276" w:lineRule="auto"/>
              <w:jc w:val="both"/>
            </w:pPr>
            <w:r w:rsidRPr="00047D5A">
              <w:t>Patikrinimo tikslas-įvertinti mokinių matematikos pasiekimus.</w:t>
            </w:r>
          </w:p>
        </w:tc>
        <w:tc>
          <w:tcPr>
            <w:tcW w:w="2407" w:type="dxa"/>
          </w:tcPr>
          <w:p w14:paraId="4B182707" w14:textId="39A4C936" w:rsidR="00EE6940" w:rsidRPr="00047D5A" w:rsidRDefault="00EE6940" w:rsidP="00B846E4">
            <w:pPr>
              <w:spacing w:line="276" w:lineRule="auto"/>
              <w:ind w:left="720"/>
              <w:jc w:val="both"/>
            </w:pPr>
            <w:r w:rsidRPr="00047D5A">
              <w:t>19 mokinių</w:t>
            </w:r>
          </w:p>
        </w:tc>
        <w:tc>
          <w:tcPr>
            <w:tcW w:w="2408" w:type="dxa"/>
          </w:tcPr>
          <w:p w14:paraId="789E1653" w14:textId="6D135185" w:rsidR="00EE6940" w:rsidRPr="00047D5A" w:rsidRDefault="00EE6940" w:rsidP="00B846E4">
            <w:pPr>
              <w:spacing w:line="276" w:lineRule="auto"/>
              <w:jc w:val="both"/>
            </w:pPr>
            <w:r w:rsidRPr="00047D5A">
              <w:t>Rezultato procentais vidurkis – 54,1.</w:t>
            </w:r>
          </w:p>
        </w:tc>
      </w:tr>
      <w:tr w:rsidR="00EE6940" w:rsidRPr="0085743C" w14:paraId="577DBDE0" w14:textId="77777777" w:rsidTr="008C109B">
        <w:tc>
          <w:tcPr>
            <w:tcW w:w="2407" w:type="dxa"/>
          </w:tcPr>
          <w:p w14:paraId="5F866EF8" w14:textId="68A61105" w:rsidR="00EE6940" w:rsidRPr="00047D5A" w:rsidRDefault="00EE6940" w:rsidP="00B846E4">
            <w:pPr>
              <w:spacing w:line="276" w:lineRule="auto"/>
              <w:jc w:val="both"/>
            </w:pPr>
            <w:r w:rsidRPr="00047D5A">
              <w:t xml:space="preserve">Nacionalinis 4 </w:t>
            </w:r>
            <w:proofErr w:type="spellStart"/>
            <w:r w:rsidRPr="00047D5A">
              <w:t>kl</w:t>
            </w:r>
            <w:proofErr w:type="spellEnd"/>
            <w:r w:rsidRPr="00047D5A">
              <w:t>. skaitymo pasiekimų patikrinimas.</w:t>
            </w:r>
          </w:p>
        </w:tc>
        <w:tc>
          <w:tcPr>
            <w:tcW w:w="2407" w:type="dxa"/>
          </w:tcPr>
          <w:p w14:paraId="435C1AAD" w14:textId="6BA53FB2" w:rsidR="00EE6940" w:rsidRPr="00047D5A" w:rsidRDefault="00EE6940" w:rsidP="00B846E4">
            <w:pPr>
              <w:spacing w:line="276" w:lineRule="auto"/>
              <w:jc w:val="both"/>
            </w:pPr>
            <w:r w:rsidRPr="00047D5A">
              <w:t>Patikrinimo tikslas-įvertinti mokinių skaitymo pasiekimus.</w:t>
            </w:r>
          </w:p>
        </w:tc>
        <w:tc>
          <w:tcPr>
            <w:tcW w:w="2407" w:type="dxa"/>
          </w:tcPr>
          <w:p w14:paraId="3F783EFB" w14:textId="090FE5C0" w:rsidR="00EE6940" w:rsidRPr="00047D5A" w:rsidRDefault="00EE6940" w:rsidP="00B846E4">
            <w:pPr>
              <w:spacing w:line="276" w:lineRule="auto"/>
              <w:ind w:left="720"/>
              <w:jc w:val="both"/>
            </w:pPr>
            <w:r w:rsidRPr="00047D5A">
              <w:t>22 mokiniai</w:t>
            </w:r>
          </w:p>
        </w:tc>
        <w:tc>
          <w:tcPr>
            <w:tcW w:w="2408" w:type="dxa"/>
          </w:tcPr>
          <w:p w14:paraId="0314FEC0" w14:textId="524B9BDE" w:rsidR="00EE6940" w:rsidRPr="00047D5A" w:rsidRDefault="00EE6940" w:rsidP="00B846E4">
            <w:pPr>
              <w:spacing w:line="276" w:lineRule="auto"/>
              <w:jc w:val="both"/>
            </w:pPr>
            <w:r w:rsidRPr="00047D5A">
              <w:t>Rezultato procentais vidurkis – 44,1.</w:t>
            </w:r>
          </w:p>
        </w:tc>
      </w:tr>
      <w:tr w:rsidR="00EE6940" w:rsidRPr="0085743C" w14:paraId="662D8161" w14:textId="77777777" w:rsidTr="008C109B">
        <w:tc>
          <w:tcPr>
            <w:tcW w:w="2407" w:type="dxa"/>
          </w:tcPr>
          <w:p w14:paraId="500339B9" w14:textId="65254522" w:rsidR="00EE6940" w:rsidRPr="00047D5A" w:rsidRDefault="00EE6940" w:rsidP="00B846E4">
            <w:pPr>
              <w:spacing w:line="276" w:lineRule="auto"/>
              <w:jc w:val="both"/>
            </w:pPr>
            <w:r w:rsidRPr="00047D5A">
              <w:t xml:space="preserve">Nacionalinis 8 </w:t>
            </w:r>
            <w:proofErr w:type="spellStart"/>
            <w:r w:rsidRPr="00047D5A">
              <w:t>kl</w:t>
            </w:r>
            <w:proofErr w:type="spellEnd"/>
            <w:r w:rsidRPr="00047D5A">
              <w:t>. matematikos pasiekimų patikrinimas.</w:t>
            </w:r>
          </w:p>
        </w:tc>
        <w:tc>
          <w:tcPr>
            <w:tcW w:w="2407" w:type="dxa"/>
          </w:tcPr>
          <w:p w14:paraId="26CA413B" w14:textId="25959F3D" w:rsidR="00EE6940" w:rsidRPr="00047D5A" w:rsidRDefault="00EE6940" w:rsidP="00B846E4">
            <w:pPr>
              <w:spacing w:line="276" w:lineRule="auto"/>
              <w:jc w:val="both"/>
            </w:pPr>
            <w:r w:rsidRPr="00047D5A">
              <w:t>Patikrinimo tikslas-įvertinti mokinių matematikos pasiekimus.</w:t>
            </w:r>
          </w:p>
        </w:tc>
        <w:tc>
          <w:tcPr>
            <w:tcW w:w="2407" w:type="dxa"/>
          </w:tcPr>
          <w:p w14:paraId="383531CD" w14:textId="0FBF3281" w:rsidR="00EE6940" w:rsidRPr="00047D5A" w:rsidRDefault="00EE6940" w:rsidP="00B846E4">
            <w:pPr>
              <w:spacing w:line="276" w:lineRule="auto"/>
              <w:ind w:left="720"/>
              <w:jc w:val="both"/>
            </w:pPr>
            <w:r w:rsidRPr="00047D5A">
              <w:t>18 mokinių</w:t>
            </w:r>
          </w:p>
        </w:tc>
        <w:tc>
          <w:tcPr>
            <w:tcW w:w="2408" w:type="dxa"/>
          </w:tcPr>
          <w:p w14:paraId="6BC4563E" w14:textId="0A931E2B" w:rsidR="00EE6940" w:rsidRPr="00047D5A" w:rsidRDefault="00EE6940" w:rsidP="00B846E4">
            <w:pPr>
              <w:spacing w:line="276" w:lineRule="auto"/>
              <w:jc w:val="both"/>
            </w:pPr>
            <w:r w:rsidRPr="00047D5A">
              <w:t>Rezultato procentais vidurkis – 49,5.</w:t>
            </w:r>
          </w:p>
        </w:tc>
      </w:tr>
      <w:tr w:rsidR="00EE6940" w:rsidRPr="0085743C" w14:paraId="5C80D571" w14:textId="77777777" w:rsidTr="008C109B">
        <w:tc>
          <w:tcPr>
            <w:tcW w:w="2407" w:type="dxa"/>
          </w:tcPr>
          <w:p w14:paraId="5DD35BE3" w14:textId="2C89D367" w:rsidR="00EE6940" w:rsidRPr="00047D5A" w:rsidRDefault="00EE6940" w:rsidP="00B846E4">
            <w:pPr>
              <w:spacing w:line="276" w:lineRule="auto"/>
              <w:jc w:val="both"/>
            </w:pPr>
            <w:r w:rsidRPr="00047D5A">
              <w:t xml:space="preserve">Nacionalinis 8 </w:t>
            </w:r>
            <w:proofErr w:type="spellStart"/>
            <w:r w:rsidRPr="00047D5A">
              <w:t>kl</w:t>
            </w:r>
            <w:proofErr w:type="spellEnd"/>
            <w:r w:rsidRPr="00047D5A">
              <w:t>. gamtos mokslų pasiekimų patikrinimas.</w:t>
            </w:r>
          </w:p>
        </w:tc>
        <w:tc>
          <w:tcPr>
            <w:tcW w:w="2407" w:type="dxa"/>
          </w:tcPr>
          <w:p w14:paraId="1078F5ED" w14:textId="7EF34D18" w:rsidR="00EE6940" w:rsidRPr="00047D5A" w:rsidRDefault="00EE6940" w:rsidP="00B846E4">
            <w:pPr>
              <w:spacing w:line="276" w:lineRule="auto"/>
              <w:jc w:val="both"/>
            </w:pPr>
            <w:r w:rsidRPr="00047D5A">
              <w:t>Patikrinimo tikslas-įvertinti mokinių skaitymo pasiekimus.</w:t>
            </w:r>
          </w:p>
        </w:tc>
        <w:tc>
          <w:tcPr>
            <w:tcW w:w="2407" w:type="dxa"/>
          </w:tcPr>
          <w:p w14:paraId="0B7F2C24" w14:textId="4719CF82" w:rsidR="00EE6940" w:rsidRPr="00047D5A" w:rsidRDefault="00EE6940" w:rsidP="00B846E4">
            <w:pPr>
              <w:spacing w:line="276" w:lineRule="auto"/>
              <w:ind w:left="720"/>
              <w:jc w:val="both"/>
            </w:pPr>
            <w:r w:rsidRPr="00047D5A">
              <w:t>21 mokinys</w:t>
            </w:r>
          </w:p>
        </w:tc>
        <w:tc>
          <w:tcPr>
            <w:tcW w:w="2408" w:type="dxa"/>
          </w:tcPr>
          <w:p w14:paraId="28CD068B" w14:textId="12C25A07" w:rsidR="00EE6940" w:rsidRPr="00047D5A" w:rsidRDefault="00EE6940" w:rsidP="00B846E4">
            <w:pPr>
              <w:spacing w:line="276" w:lineRule="auto"/>
              <w:jc w:val="both"/>
            </w:pPr>
            <w:r w:rsidRPr="00047D5A">
              <w:t>Rezultato procentais vidurkis – 62,8.</w:t>
            </w:r>
          </w:p>
        </w:tc>
      </w:tr>
      <w:tr w:rsidR="00EE6940" w:rsidRPr="0085743C" w14:paraId="57117EEE" w14:textId="77777777" w:rsidTr="008C109B">
        <w:tc>
          <w:tcPr>
            <w:tcW w:w="2407" w:type="dxa"/>
          </w:tcPr>
          <w:p w14:paraId="362B0D3B" w14:textId="55214C4D" w:rsidR="00EE6940" w:rsidRPr="00047D5A" w:rsidRDefault="00EE6940" w:rsidP="00B846E4">
            <w:pPr>
              <w:spacing w:line="276" w:lineRule="auto"/>
              <w:jc w:val="both"/>
            </w:pPr>
            <w:r w:rsidRPr="00047D5A">
              <w:t xml:space="preserve">Nacionalinis 8 </w:t>
            </w:r>
            <w:proofErr w:type="spellStart"/>
            <w:r w:rsidRPr="00047D5A">
              <w:t>kl</w:t>
            </w:r>
            <w:proofErr w:type="spellEnd"/>
            <w:r w:rsidRPr="00047D5A">
              <w:t>. skaitymo pasiekimų patikrinimas.</w:t>
            </w:r>
          </w:p>
        </w:tc>
        <w:tc>
          <w:tcPr>
            <w:tcW w:w="2407" w:type="dxa"/>
          </w:tcPr>
          <w:p w14:paraId="2CA75E6F" w14:textId="72C5A144" w:rsidR="00EE6940" w:rsidRPr="00047D5A" w:rsidRDefault="00EE6940" w:rsidP="00B846E4">
            <w:pPr>
              <w:spacing w:line="276" w:lineRule="auto"/>
              <w:jc w:val="both"/>
            </w:pPr>
            <w:r w:rsidRPr="00047D5A">
              <w:t>Patikrinimo tikslas-įvertinti mokinių skaitymo pasiekimus.</w:t>
            </w:r>
          </w:p>
        </w:tc>
        <w:tc>
          <w:tcPr>
            <w:tcW w:w="2407" w:type="dxa"/>
          </w:tcPr>
          <w:p w14:paraId="2BDEA589" w14:textId="06B2F58B" w:rsidR="00EE6940" w:rsidRPr="00047D5A" w:rsidRDefault="00EE6940" w:rsidP="00B846E4">
            <w:pPr>
              <w:spacing w:line="276" w:lineRule="auto"/>
              <w:ind w:left="720"/>
              <w:jc w:val="both"/>
            </w:pPr>
            <w:r w:rsidRPr="00047D5A">
              <w:t>16  mokinių</w:t>
            </w:r>
          </w:p>
        </w:tc>
        <w:tc>
          <w:tcPr>
            <w:tcW w:w="2408" w:type="dxa"/>
          </w:tcPr>
          <w:p w14:paraId="1781511D" w14:textId="1A9FE338" w:rsidR="00EE6940" w:rsidRPr="00047D5A" w:rsidRDefault="00EE6940" w:rsidP="00B846E4">
            <w:pPr>
              <w:spacing w:line="276" w:lineRule="auto"/>
              <w:jc w:val="both"/>
            </w:pPr>
            <w:r w:rsidRPr="00047D5A">
              <w:t>Rezultato procentais vidurkis – 75,5.</w:t>
            </w:r>
          </w:p>
        </w:tc>
      </w:tr>
      <w:tr w:rsidR="00EE6940" w:rsidRPr="0085743C" w14:paraId="0B1B8F9C" w14:textId="77777777" w:rsidTr="008C109B">
        <w:tc>
          <w:tcPr>
            <w:tcW w:w="2407" w:type="dxa"/>
          </w:tcPr>
          <w:p w14:paraId="2802B643" w14:textId="398B02AE" w:rsidR="00EE6940" w:rsidRPr="00047D5A" w:rsidRDefault="00EE6940" w:rsidP="00B846E4">
            <w:pPr>
              <w:spacing w:line="276" w:lineRule="auto"/>
              <w:jc w:val="both"/>
            </w:pPr>
            <w:r w:rsidRPr="00047D5A">
              <w:t xml:space="preserve">Nacionalinis 8 </w:t>
            </w:r>
            <w:proofErr w:type="spellStart"/>
            <w:r w:rsidRPr="00047D5A">
              <w:t>kl</w:t>
            </w:r>
            <w:proofErr w:type="spellEnd"/>
            <w:r w:rsidRPr="00047D5A">
              <w:t>. socialinių mokslų pasiekimų patikrinimas.</w:t>
            </w:r>
          </w:p>
        </w:tc>
        <w:tc>
          <w:tcPr>
            <w:tcW w:w="2407" w:type="dxa"/>
          </w:tcPr>
          <w:p w14:paraId="0B16FFA3" w14:textId="01640A7F" w:rsidR="00EE6940" w:rsidRPr="00047D5A" w:rsidRDefault="00EE6940" w:rsidP="00B846E4">
            <w:pPr>
              <w:spacing w:line="276" w:lineRule="auto"/>
              <w:jc w:val="both"/>
            </w:pPr>
            <w:r w:rsidRPr="00047D5A">
              <w:t>Patikrinimo tikslas-įvertinti mokinių socialinių mokslų pasiekimus.</w:t>
            </w:r>
          </w:p>
        </w:tc>
        <w:tc>
          <w:tcPr>
            <w:tcW w:w="2407" w:type="dxa"/>
          </w:tcPr>
          <w:p w14:paraId="0C59B4C9" w14:textId="55C7E352" w:rsidR="00EE6940" w:rsidRPr="00047D5A" w:rsidRDefault="00EE6940" w:rsidP="00B846E4">
            <w:pPr>
              <w:spacing w:line="276" w:lineRule="auto"/>
              <w:ind w:left="720"/>
              <w:jc w:val="both"/>
            </w:pPr>
            <w:r w:rsidRPr="00047D5A">
              <w:t>21 mokinys</w:t>
            </w:r>
          </w:p>
        </w:tc>
        <w:tc>
          <w:tcPr>
            <w:tcW w:w="2408" w:type="dxa"/>
          </w:tcPr>
          <w:p w14:paraId="687928B5" w14:textId="76E450F6" w:rsidR="00EE6940" w:rsidRPr="00047D5A" w:rsidRDefault="00EE6940" w:rsidP="00B846E4">
            <w:pPr>
              <w:spacing w:line="276" w:lineRule="auto"/>
              <w:jc w:val="both"/>
            </w:pPr>
            <w:r w:rsidRPr="00047D5A">
              <w:t>Rezultato procentais vidurkis – 48,2.</w:t>
            </w:r>
          </w:p>
        </w:tc>
      </w:tr>
      <w:tr w:rsidR="00EA4EB6" w:rsidRPr="0085743C" w14:paraId="4243A139" w14:textId="77777777" w:rsidTr="008C109B">
        <w:tc>
          <w:tcPr>
            <w:tcW w:w="2407" w:type="dxa"/>
          </w:tcPr>
          <w:p w14:paraId="12D631F1" w14:textId="57F32203" w:rsidR="00EA4EB6" w:rsidRPr="00447AAD" w:rsidRDefault="00EA4EB6" w:rsidP="00B846E4">
            <w:pPr>
              <w:spacing w:line="276" w:lineRule="auto"/>
              <w:jc w:val="both"/>
            </w:pPr>
            <w:r w:rsidRPr="00447AAD">
              <w:t xml:space="preserve">Matematikos </w:t>
            </w:r>
            <w:r w:rsidR="00447AAD">
              <w:lastRenderedPageBreak/>
              <w:t>mokymosi pasie</w:t>
            </w:r>
            <w:r w:rsidRPr="00447AAD">
              <w:t xml:space="preserve">kimų </w:t>
            </w:r>
            <w:r w:rsidR="00447AAD">
              <w:t>įsivertinimo testas IV gimnazijos</w:t>
            </w:r>
            <w:r w:rsidRPr="00447AAD">
              <w:t xml:space="preserve"> klasės mokiniams.</w:t>
            </w:r>
          </w:p>
        </w:tc>
        <w:tc>
          <w:tcPr>
            <w:tcW w:w="2407" w:type="dxa"/>
          </w:tcPr>
          <w:p w14:paraId="3E469AE1" w14:textId="74AC3875" w:rsidR="00EA4EB6" w:rsidRPr="00447AAD" w:rsidRDefault="00EA4EB6" w:rsidP="00B846E4">
            <w:pPr>
              <w:spacing w:line="276" w:lineRule="auto"/>
              <w:jc w:val="both"/>
            </w:pPr>
            <w:r w:rsidRPr="00447AAD">
              <w:lastRenderedPageBreak/>
              <w:t xml:space="preserve">Mokiniai turėjo </w:t>
            </w:r>
            <w:r w:rsidRPr="00447AAD">
              <w:lastRenderedPageBreak/>
              <w:t>galimybę įsivertinti savo matematikos žinias ir gebėjimus.</w:t>
            </w:r>
          </w:p>
        </w:tc>
        <w:tc>
          <w:tcPr>
            <w:tcW w:w="2407" w:type="dxa"/>
          </w:tcPr>
          <w:p w14:paraId="35B089A6" w14:textId="55A2DABE" w:rsidR="00EA4EB6" w:rsidRPr="00447AAD" w:rsidRDefault="00447AAD" w:rsidP="00B846E4">
            <w:pPr>
              <w:spacing w:line="276" w:lineRule="auto"/>
              <w:ind w:left="720"/>
              <w:jc w:val="both"/>
            </w:pPr>
            <w:r>
              <w:lastRenderedPageBreak/>
              <w:t xml:space="preserve">17 </w:t>
            </w:r>
            <w:r w:rsidR="00EA4EB6" w:rsidRPr="00447AAD">
              <w:t>mokinių</w:t>
            </w:r>
          </w:p>
        </w:tc>
        <w:tc>
          <w:tcPr>
            <w:tcW w:w="2408" w:type="dxa"/>
          </w:tcPr>
          <w:p w14:paraId="509D6BF6" w14:textId="6CA6B2C7" w:rsidR="00EA4EB6" w:rsidRPr="00447AAD" w:rsidRDefault="00447AAD" w:rsidP="00B846E4">
            <w:pPr>
              <w:spacing w:line="276" w:lineRule="auto"/>
              <w:jc w:val="both"/>
            </w:pPr>
            <w:r>
              <w:t xml:space="preserve">Surinktų taškų </w:t>
            </w:r>
            <w:r>
              <w:lastRenderedPageBreak/>
              <w:t>vidurkis – 8,1, kai maksimalus galimas taškų skaičius 22.</w:t>
            </w:r>
          </w:p>
        </w:tc>
      </w:tr>
      <w:tr w:rsidR="00EA4EB6" w:rsidRPr="0085743C" w14:paraId="56562673" w14:textId="77777777" w:rsidTr="008C109B">
        <w:tc>
          <w:tcPr>
            <w:tcW w:w="2407" w:type="dxa"/>
          </w:tcPr>
          <w:p w14:paraId="378CCDEA" w14:textId="03315AED" w:rsidR="00EA4EB6" w:rsidRPr="00A36970" w:rsidRDefault="00EA4EB6" w:rsidP="00B846E4">
            <w:pPr>
              <w:spacing w:line="276" w:lineRule="auto"/>
              <w:jc w:val="both"/>
            </w:pPr>
            <w:r>
              <w:lastRenderedPageBreak/>
              <w:t>IEA ICCS 2022 – tarptautinis pilietinio ugdymo ir pilietiškumo tyrimas.</w:t>
            </w:r>
          </w:p>
        </w:tc>
        <w:tc>
          <w:tcPr>
            <w:tcW w:w="2407" w:type="dxa"/>
          </w:tcPr>
          <w:p w14:paraId="2FC46B6A" w14:textId="3B19940A" w:rsidR="00EA4EB6" w:rsidRPr="00A36970" w:rsidRDefault="00EA4EB6" w:rsidP="00B846E4">
            <w:pPr>
              <w:spacing w:line="276" w:lineRule="auto"/>
              <w:jc w:val="both"/>
            </w:pPr>
            <w:r>
              <w:t>NŠA atliko apklausą, jos rezultatai nepaskelbti.</w:t>
            </w:r>
          </w:p>
        </w:tc>
        <w:tc>
          <w:tcPr>
            <w:tcW w:w="2407" w:type="dxa"/>
          </w:tcPr>
          <w:p w14:paraId="126CEE36" w14:textId="7430F6E9" w:rsidR="00EA4EB6" w:rsidRPr="00A36970" w:rsidRDefault="00EA4EB6" w:rsidP="00B846E4">
            <w:pPr>
              <w:spacing w:line="276" w:lineRule="auto"/>
              <w:ind w:left="720"/>
              <w:jc w:val="both"/>
            </w:pPr>
            <w:r w:rsidRPr="00A36970">
              <w:t xml:space="preserve">18 mokinių </w:t>
            </w:r>
          </w:p>
        </w:tc>
        <w:tc>
          <w:tcPr>
            <w:tcW w:w="2408" w:type="dxa"/>
          </w:tcPr>
          <w:p w14:paraId="00EB1A21" w14:textId="77777777" w:rsidR="00EA4EB6" w:rsidRPr="00A36970" w:rsidRDefault="00EA4EB6" w:rsidP="00B846E4">
            <w:pPr>
              <w:spacing w:line="276" w:lineRule="auto"/>
              <w:jc w:val="both"/>
            </w:pPr>
          </w:p>
        </w:tc>
      </w:tr>
    </w:tbl>
    <w:p w14:paraId="1C452713" w14:textId="77777777" w:rsidR="009C1FD9" w:rsidRPr="00EA4EB6" w:rsidRDefault="009C1FD9" w:rsidP="00B846E4">
      <w:pPr>
        <w:spacing w:line="276" w:lineRule="auto"/>
        <w:jc w:val="both"/>
        <w:rPr>
          <w:b/>
        </w:rPr>
      </w:pPr>
    </w:p>
    <w:p w14:paraId="521FD630" w14:textId="41CB81C8" w:rsidR="004C44B7" w:rsidRPr="00387691" w:rsidRDefault="0098103B" w:rsidP="00387691">
      <w:pPr>
        <w:pStyle w:val="Sraopastraipa"/>
        <w:numPr>
          <w:ilvl w:val="0"/>
          <w:numId w:val="25"/>
        </w:numPr>
        <w:spacing w:line="276" w:lineRule="auto"/>
        <w:jc w:val="both"/>
        <w:rPr>
          <w:b/>
        </w:rPr>
      </w:pPr>
      <w:r w:rsidRPr="004C44B7">
        <w:rPr>
          <w:b/>
        </w:rPr>
        <w:t>Projektinės veiklos organizavimas ir vykdymas</w:t>
      </w:r>
      <w:r w:rsidR="008A4FC3" w:rsidRPr="004C44B7">
        <w:rPr>
          <w:b/>
        </w:rPr>
        <w:t>.</w:t>
      </w:r>
    </w:p>
    <w:tbl>
      <w:tblPr>
        <w:tblStyle w:val="Lentelstinklelis"/>
        <w:tblW w:w="0" w:type="auto"/>
        <w:tblLook w:val="04A0" w:firstRow="1" w:lastRow="0" w:firstColumn="1" w:lastColumn="0" w:noHBand="0" w:noVBand="1"/>
      </w:tblPr>
      <w:tblGrid>
        <w:gridCol w:w="2407"/>
        <w:gridCol w:w="2407"/>
        <w:gridCol w:w="2407"/>
        <w:gridCol w:w="2408"/>
      </w:tblGrid>
      <w:tr w:rsidR="0085743C" w:rsidRPr="008216A1" w14:paraId="341AE87A" w14:textId="77777777" w:rsidTr="00EE084F">
        <w:tc>
          <w:tcPr>
            <w:tcW w:w="2407" w:type="dxa"/>
          </w:tcPr>
          <w:p w14:paraId="489C1DB1" w14:textId="77777777" w:rsidR="00EE084F" w:rsidRPr="008216A1" w:rsidRDefault="00EE084F" w:rsidP="00B846E4">
            <w:pPr>
              <w:spacing w:line="276" w:lineRule="auto"/>
              <w:jc w:val="both"/>
            </w:pPr>
            <w:r w:rsidRPr="008216A1">
              <w:t>Projekto pavadinimas</w:t>
            </w:r>
          </w:p>
        </w:tc>
        <w:tc>
          <w:tcPr>
            <w:tcW w:w="2407" w:type="dxa"/>
          </w:tcPr>
          <w:p w14:paraId="282BE2EC" w14:textId="77777777" w:rsidR="00EE084F" w:rsidRPr="008216A1" w:rsidRDefault="00EE084F" w:rsidP="00B846E4">
            <w:pPr>
              <w:spacing w:line="276" w:lineRule="auto"/>
              <w:jc w:val="both"/>
            </w:pPr>
            <w:r w:rsidRPr="008216A1">
              <w:t>Projekto trukmė</w:t>
            </w:r>
          </w:p>
        </w:tc>
        <w:tc>
          <w:tcPr>
            <w:tcW w:w="2407" w:type="dxa"/>
          </w:tcPr>
          <w:p w14:paraId="36AD467C" w14:textId="77777777" w:rsidR="00EE084F" w:rsidRPr="008216A1" w:rsidRDefault="00EE084F" w:rsidP="00B846E4">
            <w:pPr>
              <w:spacing w:line="276" w:lineRule="auto"/>
              <w:jc w:val="both"/>
            </w:pPr>
            <w:r w:rsidRPr="008216A1">
              <w:t>Projekto dalyvių skaičius</w:t>
            </w:r>
          </w:p>
        </w:tc>
        <w:tc>
          <w:tcPr>
            <w:tcW w:w="2408" w:type="dxa"/>
          </w:tcPr>
          <w:p w14:paraId="3075D937" w14:textId="77777777" w:rsidR="00EE084F" w:rsidRPr="008216A1" w:rsidRDefault="00EE084F" w:rsidP="00B846E4">
            <w:pPr>
              <w:spacing w:line="276" w:lineRule="auto"/>
              <w:jc w:val="both"/>
            </w:pPr>
            <w:r w:rsidRPr="008216A1">
              <w:t>Trumpas projekto apibūdinimas</w:t>
            </w:r>
          </w:p>
        </w:tc>
      </w:tr>
      <w:tr w:rsidR="0085743C" w:rsidRPr="008216A1" w14:paraId="41CA0296" w14:textId="77777777" w:rsidTr="00EE084F">
        <w:tc>
          <w:tcPr>
            <w:tcW w:w="2407" w:type="dxa"/>
          </w:tcPr>
          <w:p w14:paraId="07554D77" w14:textId="3273C226" w:rsidR="00A77536" w:rsidRPr="008216A1" w:rsidRDefault="00670847" w:rsidP="00B846E4">
            <w:pPr>
              <w:spacing w:line="276" w:lineRule="auto"/>
              <w:jc w:val="both"/>
            </w:pPr>
            <w:r w:rsidRPr="008216A1">
              <w:t>ŠMSM, SAM, LTOK projektas „Olimpinis mėnuo“</w:t>
            </w:r>
          </w:p>
        </w:tc>
        <w:tc>
          <w:tcPr>
            <w:tcW w:w="2407" w:type="dxa"/>
          </w:tcPr>
          <w:p w14:paraId="6E898A18" w14:textId="0AB259BA" w:rsidR="00A77536" w:rsidRPr="008216A1" w:rsidRDefault="00670847" w:rsidP="00B846E4">
            <w:pPr>
              <w:spacing w:line="276" w:lineRule="auto"/>
              <w:jc w:val="both"/>
            </w:pPr>
            <w:r w:rsidRPr="008216A1">
              <w:t>202</w:t>
            </w:r>
            <w:r w:rsidR="008216A1">
              <w:t>2</w:t>
            </w:r>
            <w:r w:rsidR="004C44B7">
              <w:t>m. spalio mėnesį</w:t>
            </w:r>
            <w:r w:rsidR="00A77536" w:rsidRPr="008216A1">
              <w:t xml:space="preserve"> </w:t>
            </w:r>
          </w:p>
        </w:tc>
        <w:tc>
          <w:tcPr>
            <w:tcW w:w="2407" w:type="dxa"/>
          </w:tcPr>
          <w:p w14:paraId="272C96F9" w14:textId="77777777" w:rsidR="004C44B7" w:rsidRDefault="008216A1" w:rsidP="00B846E4">
            <w:pPr>
              <w:spacing w:line="276" w:lineRule="auto"/>
              <w:jc w:val="both"/>
            </w:pPr>
            <w:r>
              <w:t>71</w:t>
            </w:r>
            <w:r w:rsidR="004C44B7">
              <w:t xml:space="preserve"> </w:t>
            </w:r>
          </w:p>
          <w:p w14:paraId="2D83BFF1" w14:textId="47C6EEAB" w:rsidR="00A77536" w:rsidRPr="008216A1" w:rsidRDefault="004C44B7" w:rsidP="00B846E4">
            <w:pPr>
              <w:spacing w:line="276" w:lineRule="auto"/>
              <w:jc w:val="both"/>
            </w:pPr>
            <w:r>
              <w:t xml:space="preserve">1-4 klasių </w:t>
            </w:r>
            <w:r w:rsidR="00670847" w:rsidRPr="008216A1">
              <w:t>mokin</w:t>
            </w:r>
            <w:r>
              <w:t>i</w:t>
            </w:r>
            <w:r w:rsidR="007D3B3A">
              <w:t>ų</w:t>
            </w:r>
          </w:p>
        </w:tc>
        <w:tc>
          <w:tcPr>
            <w:tcW w:w="2408" w:type="dxa"/>
          </w:tcPr>
          <w:p w14:paraId="326758E4" w14:textId="63CFEB46" w:rsidR="00A77536" w:rsidRPr="008216A1" w:rsidRDefault="00670847" w:rsidP="00B846E4">
            <w:pPr>
              <w:spacing w:line="276" w:lineRule="auto"/>
              <w:jc w:val="both"/>
            </w:pPr>
            <w:r w:rsidRPr="008216A1">
              <w:t>Mokiniai dalyvavo papildomai organizuotose sportinėse veiklos</w:t>
            </w:r>
            <w:r w:rsidR="008545AB" w:rsidRPr="008216A1">
              <w:t>e</w:t>
            </w:r>
            <w:r w:rsidRPr="008216A1">
              <w:t>.</w:t>
            </w:r>
          </w:p>
        </w:tc>
      </w:tr>
      <w:tr w:rsidR="0085743C" w:rsidRPr="008216A1" w14:paraId="19B3F8CC" w14:textId="77777777" w:rsidTr="00EE084F">
        <w:tc>
          <w:tcPr>
            <w:tcW w:w="2407" w:type="dxa"/>
          </w:tcPr>
          <w:p w14:paraId="7DD21393" w14:textId="741AD6B8" w:rsidR="00EE084F" w:rsidRPr="008216A1" w:rsidRDefault="00670847" w:rsidP="00B846E4">
            <w:pPr>
              <w:spacing w:line="276" w:lineRule="auto"/>
              <w:jc w:val="both"/>
            </w:pPr>
            <w:r w:rsidRPr="008216A1">
              <w:t xml:space="preserve">Lietuvos kultūros tarybos ir </w:t>
            </w:r>
            <w:proofErr w:type="spellStart"/>
            <w:r w:rsidR="00801D4D" w:rsidRPr="008216A1">
              <w:t>Všį</w:t>
            </w:r>
            <w:proofErr w:type="spellEnd"/>
            <w:r w:rsidR="00801D4D" w:rsidRPr="008216A1">
              <w:t xml:space="preserve"> „Kūrybiškumo mokykla“ edukacinis projektas „</w:t>
            </w:r>
            <w:r w:rsidR="005F4D56">
              <w:t>Menininkai kaip mokslininkai</w:t>
            </w:r>
            <w:r w:rsidR="00801D4D" w:rsidRPr="008216A1">
              <w:t>“</w:t>
            </w:r>
          </w:p>
        </w:tc>
        <w:tc>
          <w:tcPr>
            <w:tcW w:w="2407" w:type="dxa"/>
          </w:tcPr>
          <w:p w14:paraId="7F45DB7F" w14:textId="049C50E5" w:rsidR="00EE084F" w:rsidRPr="008216A1" w:rsidRDefault="00801D4D" w:rsidP="00B846E4">
            <w:pPr>
              <w:spacing w:line="276" w:lineRule="auto"/>
              <w:jc w:val="both"/>
            </w:pPr>
            <w:r w:rsidRPr="008216A1">
              <w:t>202</w:t>
            </w:r>
            <w:r w:rsidR="008216A1">
              <w:t>2</w:t>
            </w:r>
            <w:r w:rsidRPr="008216A1">
              <w:t>m. gruodžio mėn</w:t>
            </w:r>
            <w:r w:rsidR="004C44B7">
              <w:t>esį</w:t>
            </w:r>
          </w:p>
        </w:tc>
        <w:tc>
          <w:tcPr>
            <w:tcW w:w="2407" w:type="dxa"/>
          </w:tcPr>
          <w:p w14:paraId="206B2E7D" w14:textId="77777777" w:rsidR="004C44B7" w:rsidRDefault="005F4D56" w:rsidP="00B846E4">
            <w:pPr>
              <w:spacing w:line="276" w:lineRule="auto"/>
              <w:jc w:val="both"/>
            </w:pPr>
            <w:r>
              <w:t>15</w:t>
            </w:r>
          </w:p>
          <w:p w14:paraId="360282F6" w14:textId="03C48AE3" w:rsidR="00EE084F" w:rsidRPr="008216A1" w:rsidRDefault="00801D4D" w:rsidP="00B846E4">
            <w:pPr>
              <w:spacing w:line="276" w:lineRule="auto"/>
              <w:jc w:val="both"/>
            </w:pPr>
            <w:r w:rsidRPr="008216A1">
              <w:t xml:space="preserve"> </w:t>
            </w:r>
            <w:r w:rsidR="005F4D56">
              <w:t xml:space="preserve">II-IV </w:t>
            </w:r>
            <w:r w:rsidR="004C44B7">
              <w:t>klasių</w:t>
            </w:r>
            <w:r w:rsidRPr="008216A1">
              <w:t xml:space="preserve"> mokini</w:t>
            </w:r>
            <w:r w:rsidR="007D3B3A">
              <w:t>ų</w:t>
            </w:r>
          </w:p>
        </w:tc>
        <w:tc>
          <w:tcPr>
            <w:tcW w:w="2408" w:type="dxa"/>
          </w:tcPr>
          <w:p w14:paraId="1966D988" w14:textId="29B1B411" w:rsidR="00EE084F" w:rsidRPr="008216A1" w:rsidRDefault="005F4D56" w:rsidP="00B846E4">
            <w:pPr>
              <w:spacing w:line="276" w:lineRule="auto"/>
              <w:jc w:val="both"/>
            </w:pPr>
            <w:r>
              <w:t xml:space="preserve">Mokiniai išklauso menininkių A. </w:t>
            </w:r>
            <w:proofErr w:type="spellStart"/>
            <w:r>
              <w:t>Jokšės</w:t>
            </w:r>
            <w:proofErr w:type="spellEnd"/>
            <w:r>
              <w:t xml:space="preserve"> ir A. Maknytės paskaitas apie kūrybiškumą, savirealizacijos paieškas, jų patarimais vadovaudamiesi sukurs savo darbą.</w:t>
            </w:r>
          </w:p>
        </w:tc>
      </w:tr>
      <w:tr w:rsidR="0085743C" w:rsidRPr="008216A1" w14:paraId="21D19B62" w14:textId="77777777" w:rsidTr="00EE084F">
        <w:tc>
          <w:tcPr>
            <w:tcW w:w="2407" w:type="dxa"/>
          </w:tcPr>
          <w:p w14:paraId="6AFBF1D6" w14:textId="604FC5A7" w:rsidR="00801D4D" w:rsidRPr="008216A1" w:rsidRDefault="00801D4D" w:rsidP="00B846E4">
            <w:pPr>
              <w:spacing w:line="276" w:lineRule="auto"/>
              <w:jc w:val="both"/>
            </w:pPr>
            <w:r w:rsidRPr="008216A1">
              <w:t>ŠMSM projektas „SELFIE“</w:t>
            </w:r>
          </w:p>
        </w:tc>
        <w:tc>
          <w:tcPr>
            <w:tcW w:w="2407" w:type="dxa"/>
          </w:tcPr>
          <w:p w14:paraId="5E799E6C" w14:textId="502CBD1E" w:rsidR="00801D4D" w:rsidRPr="008216A1" w:rsidRDefault="00801D4D" w:rsidP="007D3B3A">
            <w:pPr>
              <w:spacing w:line="276" w:lineRule="auto"/>
            </w:pPr>
            <w:r w:rsidRPr="008216A1">
              <w:t>202</w:t>
            </w:r>
            <w:r w:rsidR="00037027">
              <w:t>2</w:t>
            </w:r>
            <w:r w:rsidR="004C44B7">
              <w:t xml:space="preserve">m. </w:t>
            </w:r>
            <w:r w:rsidR="00037027">
              <w:t>vasario</w:t>
            </w:r>
            <w:r w:rsidRPr="008216A1">
              <w:t>-</w:t>
            </w:r>
            <w:r w:rsidR="00037027">
              <w:t>gruodžio</w:t>
            </w:r>
            <w:r w:rsidRPr="008216A1">
              <w:t xml:space="preserve"> mėn</w:t>
            </w:r>
            <w:r w:rsidR="004C44B7">
              <w:t>esiais</w:t>
            </w:r>
          </w:p>
        </w:tc>
        <w:tc>
          <w:tcPr>
            <w:tcW w:w="2407" w:type="dxa"/>
          </w:tcPr>
          <w:p w14:paraId="2610C7F6" w14:textId="77777777" w:rsidR="007D3B3A" w:rsidRDefault="00C54798" w:rsidP="00B846E4">
            <w:pPr>
              <w:spacing w:line="276" w:lineRule="auto"/>
              <w:jc w:val="both"/>
            </w:pPr>
            <w:r>
              <w:t>6</w:t>
            </w:r>
            <w:r w:rsidR="007D6695" w:rsidRPr="008216A1">
              <w:t xml:space="preserve"> mokytoj</w:t>
            </w:r>
            <w:r>
              <w:t>ai</w:t>
            </w:r>
            <w:r w:rsidR="007D6695" w:rsidRPr="008216A1">
              <w:t xml:space="preserve">, </w:t>
            </w:r>
          </w:p>
          <w:p w14:paraId="7ABF7391" w14:textId="139F2AC4" w:rsidR="00801D4D" w:rsidRPr="008216A1" w:rsidRDefault="00C54798" w:rsidP="00B846E4">
            <w:pPr>
              <w:spacing w:line="276" w:lineRule="auto"/>
              <w:jc w:val="both"/>
            </w:pPr>
            <w:r>
              <w:t>50</w:t>
            </w:r>
            <w:r w:rsidR="007D3B3A">
              <w:t xml:space="preserve"> 5-8, I-IV klasių</w:t>
            </w:r>
            <w:r w:rsidR="007D6695" w:rsidRPr="008216A1">
              <w:t xml:space="preserve"> mokinių.</w:t>
            </w:r>
          </w:p>
        </w:tc>
        <w:tc>
          <w:tcPr>
            <w:tcW w:w="2408" w:type="dxa"/>
          </w:tcPr>
          <w:p w14:paraId="1DC175D1" w14:textId="003B40D6" w:rsidR="00801D4D" w:rsidRPr="008216A1" w:rsidRDefault="00C54798" w:rsidP="00B846E4">
            <w:pPr>
              <w:spacing w:line="276" w:lineRule="auto"/>
              <w:jc w:val="both"/>
            </w:pPr>
            <w:r>
              <w:t>Gimnazija dalinosi gerąja IKT naudojimo patirtimi, šiuo klausimu teikė pagalbą, dalinosi turimais šaltiniais su priskirtomis mokyklomis.</w:t>
            </w:r>
          </w:p>
        </w:tc>
      </w:tr>
      <w:tr w:rsidR="00D839D0" w:rsidRPr="008216A1" w14:paraId="6FA218ED" w14:textId="77777777" w:rsidTr="00EE084F">
        <w:tc>
          <w:tcPr>
            <w:tcW w:w="2407" w:type="dxa"/>
          </w:tcPr>
          <w:p w14:paraId="5707C0C7" w14:textId="4B59369F" w:rsidR="00D839D0" w:rsidRPr="008216A1" w:rsidRDefault="00D839D0" w:rsidP="00B846E4">
            <w:pPr>
              <w:spacing w:line="276" w:lineRule="auto"/>
              <w:jc w:val="both"/>
            </w:pPr>
            <w:r w:rsidRPr="008216A1">
              <w:t>VĮ :Lietuvos automobilių kelių direkcija“ projektas „Saugūs mokiniai 2021</w:t>
            </w:r>
            <w:r w:rsidR="00C85E4E">
              <w:t>2</w:t>
            </w:r>
            <w:r w:rsidRPr="008216A1">
              <w:t>“.</w:t>
            </w:r>
          </w:p>
        </w:tc>
        <w:tc>
          <w:tcPr>
            <w:tcW w:w="2407" w:type="dxa"/>
          </w:tcPr>
          <w:p w14:paraId="5F7B7E1D" w14:textId="0B540616" w:rsidR="00D839D0" w:rsidRPr="008216A1" w:rsidRDefault="00D839D0" w:rsidP="007D3B3A">
            <w:pPr>
              <w:spacing w:line="276" w:lineRule="auto"/>
            </w:pPr>
            <w:r w:rsidRPr="008216A1">
              <w:t>202</w:t>
            </w:r>
            <w:r w:rsidR="00C85E4E">
              <w:t>2</w:t>
            </w:r>
            <w:r w:rsidR="007D3B3A">
              <w:t>m. gruodžio mėnesio – 2023</w:t>
            </w:r>
            <w:r w:rsidR="00C85E4E">
              <w:t>m. sausio mėn</w:t>
            </w:r>
            <w:r w:rsidR="007D3B3A">
              <w:t>esio</w:t>
            </w:r>
          </w:p>
        </w:tc>
        <w:tc>
          <w:tcPr>
            <w:tcW w:w="2407" w:type="dxa"/>
          </w:tcPr>
          <w:p w14:paraId="1FA206FD" w14:textId="05BD4CBC" w:rsidR="00D839D0" w:rsidRPr="008216A1" w:rsidRDefault="00C85E4E" w:rsidP="00B846E4">
            <w:pPr>
              <w:spacing w:line="276" w:lineRule="auto"/>
              <w:jc w:val="both"/>
            </w:pPr>
            <w:r>
              <w:t>100</w:t>
            </w:r>
            <w:r w:rsidR="00D839D0" w:rsidRPr="008216A1">
              <w:t xml:space="preserve"> mokinių </w:t>
            </w:r>
          </w:p>
        </w:tc>
        <w:tc>
          <w:tcPr>
            <w:tcW w:w="2408" w:type="dxa"/>
          </w:tcPr>
          <w:p w14:paraId="25F2D355" w14:textId="442FD417" w:rsidR="00D839D0" w:rsidRPr="008216A1" w:rsidRDefault="00D839D0" w:rsidP="00B846E4">
            <w:pPr>
              <w:spacing w:line="276" w:lineRule="auto"/>
              <w:jc w:val="both"/>
            </w:pPr>
            <w:r w:rsidRPr="008216A1">
              <w:t xml:space="preserve">Mokiniai pagilino </w:t>
            </w:r>
            <w:r w:rsidR="00C85E4E">
              <w:t>atšvaitų dėvėjimo tamsiu paros metu</w:t>
            </w:r>
            <w:r w:rsidRPr="008216A1">
              <w:t xml:space="preserve"> žinias, </w:t>
            </w:r>
            <w:r w:rsidR="00C85E4E">
              <w:t>vykdė saugaus elgesio kelyje sklaidą</w:t>
            </w:r>
            <w:r w:rsidRPr="008216A1">
              <w:t>.</w:t>
            </w:r>
          </w:p>
        </w:tc>
      </w:tr>
    </w:tbl>
    <w:p w14:paraId="23F8C6AA" w14:textId="77777777" w:rsidR="009C1FD9" w:rsidRPr="008216A1" w:rsidRDefault="009C1FD9" w:rsidP="00B846E4">
      <w:pPr>
        <w:numPr>
          <w:ilvl w:val="1"/>
          <w:numId w:val="14"/>
        </w:numPr>
        <w:spacing w:line="276" w:lineRule="auto"/>
        <w:jc w:val="both"/>
      </w:pPr>
    </w:p>
    <w:p w14:paraId="7A1D598F" w14:textId="77777777" w:rsidR="00241356" w:rsidRPr="004C2D02" w:rsidRDefault="00E621A1" w:rsidP="00B846E4">
      <w:pPr>
        <w:numPr>
          <w:ilvl w:val="1"/>
          <w:numId w:val="14"/>
        </w:numPr>
        <w:spacing w:line="276" w:lineRule="auto"/>
        <w:jc w:val="both"/>
      </w:pPr>
      <w:r w:rsidRPr="004C2D02">
        <w:rPr>
          <w:b/>
        </w:rPr>
        <w:t>10.</w:t>
      </w:r>
      <w:r w:rsidR="005850AA" w:rsidRPr="004C2D02">
        <w:rPr>
          <w:b/>
        </w:rPr>
        <w:t xml:space="preserve"> </w:t>
      </w:r>
      <w:r w:rsidR="00A05A21" w:rsidRPr="004C2D02">
        <w:rPr>
          <w:b/>
        </w:rPr>
        <w:t>Bendradarbiavimas su socialiniais partneriais</w:t>
      </w:r>
      <w:r w:rsidR="005850AA" w:rsidRPr="004C2D02">
        <w:rPr>
          <w:b/>
        </w:rPr>
        <w:t>, partnerystė, dalyvavimas programose</w:t>
      </w:r>
      <w:r w:rsidR="006F19E8" w:rsidRPr="004C2D02">
        <w:rPr>
          <w:b/>
        </w:rPr>
        <w:t>.</w:t>
      </w:r>
    </w:p>
    <w:p w14:paraId="5301B55D" w14:textId="37D01F06" w:rsidR="006F19E8" w:rsidRPr="002B57A3" w:rsidRDefault="004C2D02" w:rsidP="00B846E4">
      <w:pPr>
        <w:tabs>
          <w:tab w:val="left" w:pos="851"/>
        </w:tabs>
        <w:spacing w:line="276" w:lineRule="auto"/>
        <w:jc w:val="both"/>
        <w:rPr>
          <w:lang w:eastAsia="lt-LT"/>
        </w:rPr>
      </w:pPr>
      <w:r>
        <w:tab/>
        <w:t>Gimnazija</w:t>
      </w:r>
      <w:r w:rsidRPr="00110201">
        <w:t xml:space="preserve"> bendradarbiauja su Šakių JKSC</w:t>
      </w:r>
      <w:r>
        <w:t>:</w:t>
      </w:r>
      <w:r w:rsidRPr="00110201">
        <w:t xml:space="preserve"> 2 klasės mokiniai kiekvieną savaitę vyksta į baseiną, mokosi plaukti ir saugiai elgtis vandenyje. Mokiniams skirtos ne mažiau nei 32 praktinės plaukimo pratybos. </w:t>
      </w:r>
      <w:r>
        <w:t>Jos turi t</w:t>
      </w:r>
      <w:r w:rsidRPr="00110201">
        <w:t>eigiamos įtakos mokinių mokymosi pasiekimams, pažangai, motyvacijai, sveikatai ir laikysenai.</w:t>
      </w:r>
      <w:r>
        <w:t xml:space="preserve"> </w:t>
      </w:r>
      <w:r>
        <w:rPr>
          <w:lang w:eastAsia="lt-LT"/>
        </w:rPr>
        <w:t xml:space="preserve">Mokiniai dalyvauja </w:t>
      </w:r>
      <w:r w:rsidRPr="00860275">
        <w:rPr>
          <w:lang w:eastAsia="lt-LT"/>
        </w:rPr>
        <w:t>Griškabūdžio bendruomenė</w:t>
      </w:r>
      <w:r>
        <w:rPr>
          <w:lang w:eastAsia="lt-LT"/>
        </w:rPr>
        <w:t xml:space="preserve">s centro organizuojamuose </w:t>
      </w:r>
      <w:r w:rsidR="007D3B3A">
        <w:rPr>
          <w:lang w:eastAsia="lt-LT"/>
        </w:rPr>
        <w:t>renginiuose, ryškiausias – 2021</w:t>
      </w:r>
      <w:r>
        <w:rPr>
          <w:lang w:eastAsia="lt-LT"/>
        </w:rPr>
        <w:t xml:space="preserve">m. vykęs „DEGTUKAI. Sienų Meno Festivalis“, </w:t>
      </w:r>
      <w:r>
        <w:rPr>
          <w:lang w:eastAsia="lt-LT"/>
        </w:rPr>
        <w:lastRenderedPageBreak/>
        <w:t xml:space="preserve">šiais metais dalyvaujantis Lietuvos Respublikos Prezidento </w:t>
      </w:r>
      <w:proofErr w:type="spellStart"/>
      <w:r>
        <w:rPr>
          <w:lang w:eastAsia="lt-LT"/>
        </w:rPr>
        <w:t>Gitano</w:t>
      </w:r>
      <w:proofErr w:type="spellEnd"/>
      <w:r>
        <w:rPr>
          <w:lang w:eastAsia="lt-LT"/>
        </w:rPr>
        <w:t xml:space="preserve"> Nausėdos globojamame projekte „Lietuvos galia“. Mokiniai-renginio dalyviai turėjo plačias galimybes saviraiškai, stiprino  bendravimo ir bendradarbiavimo įgūdžius. Į bendrus renginius kviečia </w:t>
      </w:r>
      <w:r w:rsidRPr="00860275">
        <w:rPr>
          <w:lang w:eastAsia="lt-LT"/>
        </w:rPr>
        <w:t xml:space="preserve"> </w:t>
      </w:r>
      <w:r w:rsidRPr="00B96B44">
        <w:rPr>
          <w:lang w:eastAsia="lt-LT"/>
        </w:rPr>
        <w:t xml:space="preserve">Griškabūdžio kultūros centras. Štai šiemet mokiniai dalyvavo renginyje "Šoka visa Lietuva". Bendradarbiaujant su Šakių </w:t>
      </w:r>
      <w:r>
        <w:rPr>
          <w:lang w:eastAsia="lt-LT"/>
        </w:rPr>
        <w:t xml:space="preserve">visuomenės sveikatos biuru organizuojamos paskaitos sveikai gyvensenai ugdyti ir žalingų įpročių </w:t>
      </w:r>
      <w:r w:rsidRPr="00D53C13">
        <w:rPr>
          <w:lang w:eastAsia="lt-LT"/>
        </w:rPr>
        <w:t xml:space="preserve">prevencijai. Šakių viešoji biblioteka kviečia gimnazijos mokinius į savo organizuojamus renginius, jos padalinyje Griškabūdžio miestelio bibliotekoje vyksta edukaciniai užsiėmimai, pamokos netradicinėje aplinkoje. Bendradarbiaujama su </w:t>
      </w:r>
      <w:r w:rsidRPr="00180948">
        <w:rPr>
          <w:lang w:eastAsia="lt-LT"/>
        </w:rPr>
        <w:t xml:space="preserve">rajono policijos komisariatu </w:t>
      </w:r>
      <w:r w:rsidRPr="00D53C13">
        <w:rPr>
          <w:lang w:eastAsia="lt-LT"/>
        </w:rPr>
        <w:t xml:space="preserve">ir </w:t>
      </w:r>
      <w:r w:rsidRPr="00180948">
        <w:rPr>
          <w:lang w:eastAsia="lt-LT"/>
        </w:rPr>
        <w:t>priešgaisrin</w:t>
      </w:r>
      <w:r w:rsidRPr="00D53C13">
        <w:rPr>
          <w:lang w:eastAsia="lt-LT"/>
        </w:rPr>
        <w:t>e</w:t>
      </w:r>
      <w:r w:rsidRPr="00180948">
        <w:rPr>
          <w:lang w:eastAsia="lt-LT"/>
        </w:rPr>
        <w:t xml:space="preserve"> tarnyb</w:t>
      </w:r>
      <w:r w:rsidRPr="00D53C13">
        <w:rPr>
          <w:lang w:eastAsia="lt-LT"/>
        </w:rPr>
        <w:t>a</w:t>
      </w:r>
      <w:r w:rsidRPr="00180948">
        <w:rPr>
          <w:lang w:eastAsia="lt-LT"/>
        </w:rPr>
        <w:t xml:space="preserve"> - mokiniai dalyvauja paskaitose, organizuojamuose konkursuose.</w:t>
      </w:r>
      <w:r w:rsidRPr="00D53C13">
        <w:rPr>
          <w:lang w:eastAsia="lt-LT"/>
        </w:rPr>
        <w:t xml:space="preserve"> </w:t>
      </w:r>
      <w:r w:rsidRPr="00180948">
        <w:rPr>
          <w:lang w:eastAsia="lt-LT"/>
        </w:rPr>
        <w:t>Bendradarbiavi</w:t>
      </w:r>
      <w:r>
        <w:rPr>
          <w:lang w:eastAsia="lt-LT"/>
        </w:rPr>
        <w:t xml:space="preserve">mas su KTU dalyvaujant </w:t>
      </w:r>
      <w:r w:rsidRPr="00D53C13">
        <w:rPr>
          <w:lang w:eastAsia="lt-LT"/>
        </w:rPr>
        <w:t xml:space="preserve">projekte </w:t>
      </w:r>
      <w:r w:rsidRPr="00180948">
        <w:rPr>
          <w:lang w:eastAsia="lt-LT"/>
        </w:rPr>
        <w:t>„</w:t>
      </w:r>
      <w:r w:rsidRPr="00D53C13">
        <w:rPr>
          <w:lang w:eastAsia="lt-LT"/>
        </w:rPr>
        <w:t>Saugios elektroninės erdvės vaikams kūrimas</w:t>
      </w:r>
      <w:r w:rsidRPr="00180948">
        <w:rPr>
          <w:lang w:eastAsia="lt-LT"/>
        </w:rPr>
        <w:t>“ sudarė galimybes gimnazijoje įrengti WIFI prieigos taškus ir naudotis internetu.</w:t>
      </w:r>
      <w:r>
        <w:rPr>
          <w:lang w:eastAsia="lt-LT"/>
        </w:rPr>
        <w:t xml:space="preserve"> </w:t>
      </w:r>
      <w:r w:rsidR="006F19E8" w:rsidRPr="004C2D02">
        <w:t>Gimnazij</w:t>
      </w:r>
      <w:r>
        <w:t>os</w:t>
      </w:r>
      <w:r w:rsidR="006F19E8" w:rsidRPr="004C2D02">
        <w:t xml:space="preserve"> </w:t>
      </w:r>
      <w:r>
        <w:t>socialiniai partneriai yra ir</w:t>
      </w:r>
      <w:r w:rsidR="006F19E8" w:rsidRPr="004C2D02">
        <w:t xml:space="preserve"> Griškabūdžio seniūnija, , Griškabūdžio žemės ūkio bendrov</w:t>
      </w:r>
      <w:r>
        <w:t>ė</w:t>
      </w:r>
      <w:r w:rsidR="006F19E8" w:rsidRPr="004C2D02">
        <w:t xml:space="preserve">, </w:t>
      </w:r>
      <w:r w:rsidR="00A337B8" w:rsidRPr="004C2D02">
        <w:t xml:space="preserve">Marijampolės apskrities VTAT </w:t>
      </w:r>
      <w:r w:rsidR="006F19E8" w:rsidRPr="004C2D02">
        <w:t xml:space="preserve">Šakių rajono </w:t>
      </w:r>
      <w:r w:rsidR="00A337B8" w:rsidRPr="004C2D02">
        <w:t>skyriu</w:t>
      </w:r>
      <w:r>
        <w:t>s</w:t>
      </w:r>
      <w:r w:rsidR="006F19E8" w:rsidRPr="004C2D02">
        <w:t xml:space="preserve">, </w:t>
      </w:r>
      <w:r w:rsidR="00D839D0" w:rsidRPr="004C2D02">
        <w:t xml:space="preserve">Šakių r. ŠPT, </w:t>
      </w:r>
      <w:r w:rsidR="006F19E8" w:rsidRPr="004C2D02">
        <w:t>rajone esan</w:t>
      </w:r>
      <w:r>
        <w:t>tys dienos centrai</w:t>
      </w:r>
      <w:r w:rsidR="006F19E8" w:rsidRPr="004C2D02">
        <w:t>, kito</w:t>
      </w:r>
      <w:r>
        <w:t>s</w:t>
      </w:r>
      <w:r w:rsidR="006F19E8" w:rsidRPr="004C2D02">
        <w:t xml:space="preserve"> rajono ugdymo įstaigo</w:t>
      </w:r>
      <w:r>
        <w:t>s</w:t>
      </w:r>
      <w:r w:rsidR="006F19E8" w:rsidRPr="004C2D02">
        <w:t xml:space="preserve">, </w:t>
      </w:r>
      <w:r>
        <w:t>seniūnijos ūkininkai</w:t>
      </w:r>
      <w:r w:rsidR="006F19E8" w:rsidRPr="004C2D02">
        <w:t>.</w:t>
      </w:r>
      <w:r w:rsidR="00741433" w:rsidRPr="004C2D02">
        <w:t xml:space="preserve"> </w:t>
      </w:r>
      <w:r w:rsidR="00D839D0" w:rsidRPr="004C2D02">
        <w:t xml:space="preserve">Gimnazija dalyvavo vaisių ir daržovių bei pieno ir pieno produktų vartojimo skatinimo </w:t>
      </w:r>
      <w:r w:rsidR="00D839D0" w:rsidRPr="002B57A3">
        <w:t xml:space="preserve">vaikų ugdymo  įstaigose programoje. </w:t>
      </w:r>
      <w:r w:rsidR="00D82572" w:rsidRPr="002B57A3">
        <w:t>Visi gimnazijos ugdytiniai dalyvavo bent vienoje prevencinėje programoje.</w:t>
      </w:r>
    </w:p>
    <w:p w14:paraId="039798B7" w14:textId="77777777" w:rsidR="0040513B" w:rsidRPr="002B57A3" w:rsidRDefault="0040513B" w:rsidP="00B846E4">
      <w:pPr>
        <w:spacing w:line="276" w:lineRule="auto"/>
        <w:jc w:val="both"/>
      </w:pPr>
    </w:p>
    <w:p w14:paraId="69CA557B" w14:textId="77777777" w:rsidR="00EE084F" w:rsidRPr="007F49CC" w:rsidRDefault="00EE084F" w:rsidP="00B846E4">
      <w:pPr>
        <w:spacing w:line="276" w:lineRule="auto"/>
        <w:jc w:val="both"/>
        <w:rPr>
          <w:b/>
        </w:rPr>
      </w:pPr>
      <w:r w:rsidRPr="007F49CC">
        <w:rPr>
          <w:b/>
        </w:rPr>
        <w:t>11. Socialinė-prevencinė veikla.</w:t>
      </w:r>
    </w:p>
    <w:p w14:paraId="62B530A6" w14:textId="4B8DD254" w:rsidR="00D82572" w:rsidRDefault="00741433" w:rsidP="00B846E4">
      <w:pPr>
        <w:spacing w:line="276" w:lineRule="auto"/>
        <w:ind w:firstLine="720"/>
        <w:jc w:val="both"/>
      </w:pPr>
      <w:r w:rsidRPr="007F49CC">
        <w:t>Socialin</w:t>
      </w:r>
      <w:r w:rsidR="004303A9" w:rsidRPr="007F49CC">
        <w:t>ę</w:t>
      </w:r>
      <w:r w:rsidRPr="007F49CC">
        <w:t xml:space="preserve">-prevencinę veiklą gimnazijoje </w:t>
      </w:r>
      <w:r w:rsidR="00D82572" w:rsidRPr="007F49CC">
        <w:t xml:space="preserve">vykdė ir </w:t>
      </w:r>
      <w:r w:rsidRPr="007F49CC">
        <w:t>vykdo socialinė pedagogė</w:t>
      </w:r>
      <w:r w:rsidR="004303A9" w:rsidRPr="007F49CC">
        <w:t xml:space="preserve"> pagal pareiginę instrukciją</w:t>
      </w:r>
      <w:r w:rsidR="00171780" w:rsidRPr="007F49CC">
        <w:t xml:space="preserve"> bei socialinės veiklos organizavimo programą, patvirtintą 2020 </w:t>
      </w:r>
      <w:proofErr w:type="spellStart"/>
      <w:r w:rsidR="00171780" w:rsidRPr="007F49CC">
        <w:t>m</w:t>
      </w:r>
      <w:proofErr w:type="spellEnd"/>
      <w:r w:rsidR="00171780" w:rsidRPr="007F49CC">
        <w:t xml:space="preserve">. rugsėjo 23 </w:t>
      </w:r>
      <w:proofErr w:type="spellStart"/>
      <w:r w:rsidR="00171780" w:rsidRPr="007F49CC">
        <w:t>d</w:t>
      </w:r>
      <w:proofErr w:type="spellEnd"/>
      <w:r w:rsidR="00171780" w:rsidRPr="007F49CC">
        <w:t xml:space="preserve">. direktoriaus įsakymu  </w:t>
      </w:r>
      <w:proofErr w:type="spellStart"/>
      <w:r w:rsidR="00171780" w:rsidRPr="007F49CC">
        <w:t>Nr</w:t>
      </w:r>
      <w:proofErr w:type="spellEnd"/>
      <w:r w:rsidR="00171780" w:rsidRPr="007F49CC">
        <w:t>. V1-108</w:t>
      </w:r>
      <w:r w:rsidRPr="007F49CC">
        <w:t xml:space="preserve">, klasių vadovai, ją koordinuoja vaiko gerovės komisija. </w:t>
      </w:r>
      <w:r w:rsidR="007F49CC">
        <w:t>5</w:t>
      </w:r>
      <w:r w:rsidR="00D82572" w:rsidRPr="007F49CC">
        <w:t xml:space="preserve">-8, I-IV </w:t>
      </w:r>
      <w:r w:rsidR="007F49CC">
        <w:t>klasėse jų vadovai vadovaudamiesi</w:t>
      </w:r>
      <w:r w:rsidR="00D82572" w:rsidRPr="007F49CC">
        <w:t xml:space="preserve"> patyčių prevencijos programo</w:t>
      </w:r>
      <w:r w:rsidR="007F49CC">
        <w:t>s</w:t>
      </w:r>
      <w:r w:rsidR="00D82572" w:rsidRPr="007F49CC">
        <w:t xml:space="preserve"> „</w:t>
      </w:r>
      <w:proofErr w:type="spellStart"/>
      <w:r w:rsidR="00D82572" w:rsidRPr="007F49CC">
        <w:t>Friends</w:t>
      </w:r>
      <w:proofErr w:type="spellEnd"/>
      <w:r w:rsidR="00D82572" w:rsidRPr="007F49CC">
        <w:t xml:space="preserve">“ </w:t>
      </w:r>
      <w:r w:rsidR="007F49CC">
        <w:t>mokymo medžiaga organizavo bent tris klasės valandėles patyčių prevencijos tema, tokia pačia apimtimi įgyvendino</w:t>
      </w:r>
      <w:r w:rsidR="00D82572" w:rsidRPr="007F49CC">
        <w:t xml:space="preserve"> </w:t>
      </w:r>
      <w:r w:rsidR="007F49CC">
        <w:t>A</w:t>
      </w:r>
      <w:r w:rsidR="00D82572" w:rsidRPr="007F49CC">
        <w:t>lkoholio, tabako ir kitų psichotropinių medžiagų vartojimo prevencin</w:t>
      </w:r>
      <w:r w:rsidR="007F49CC">
        <w:t>ę</w:t>
      </w:r>
      <w:r w:rsidR="00D82572" w:rsidRPr="007F49CC">
        <w:t xml:space="preserve"> program</w:t>
      </w:r>
      <w:r w:rsidR="007F49CC">
        <w:t>ą.</w:t>
      </w:r>
      <w:r w:rsidR="00D82572" w:rsidRPr="007F49CC">
        <w:t xml:space="preserve"> </w:t>
      </w:r>
      <w:r w:rsidR="007F49CC">
        <w:t>Priešmokyklinio ugdymo grupėje ir 1 klasėje vykdoma socialinių bei emocinių sunkumų įveikimo gebėjimų ugdymo siekiant geresnės vaikų emocinės savijautos p</w:t>
      </w:r>
      <w:r w:rsidR="007D3B3A">
        <w:t>rograma „</w:t>
      </w:r>
      <w:proofErr w:type="spellStart"/>
      <w:r w:rsidR="007D3B3A">
        <w:t>Zipio</w:t>
      </w:r>
      <w:proofErr w:type="spellEnd"/>
      <w:r w:rsidR="007D3B3A">
        <w:t xml:space="preserve"> draugai“, 2-4 klasių</w:t>
      </w:r>
      <w:r w:rsidR="007F49CC">
        <w:t xml:space="preserve"> – programa „Obuolio draugai“. Į mokomuosius dalykus </w:t>
      </w:r>
      <w:r w:rsidR="00BF403B">
        <w:t xml:space="preserve">visose klasėse pagal parengtą programą </w:t>
      </w:r>
      <w:r w:rsidR="007F49CC">
        <w:t>integruo</w:t>
      </w:r>
      <w:r w:rsidR="00BF403B">
        <w:t>jama</w:t>
      </w:r>
      <w:r w:rsidR="007F49CC">
        <w:t xml:space="preserve"> Sveikatos, lytiškumo ugdymo ir rengimo šeimai programa.</w:t>
      </w:r>
    </w:p>
    <w:p w14:paraId="373EA408" w14:textId="77777777" w:rsidR="00387691" w:rsidRPr="007F49CC" w:rsidRDefault="00387691" w:rsidP="00B846E4">
      <w:pPr>
        <w:spacing w:line="276" w:lineRule="auto"/>
        <w:ind w:firstLine="720"/>
        <w:jc w:val="both"/>
      </w:pPr>
    </w:p>
    <w:p w14:paraId="09F104B3" w14:textId="77777777" w:rsidR="00EE084F" w:rsidRPr="00B1457E" w:rsidRDefault="00EE084F" w:rsidP="00B846E4">
      <w:pPr>
        <w:spacing w:line="276" w:lineRule="auto"/>
        <w:jc w:val="both"/>
        <w:rPr>
          <w:b/>
        </w:rPr>
      </w:pPr>
      <w:r w:rsidRPr="00B1457E">
        <w:rPr>
          <w:b/>
        </w:rPr>
        <w:t>12.</w:t>
      </w:r>
      <w:r w:rsidR="00445054" w:rsidRPr="00B1457E">
        <w:rPr>
          <w:b/>
        </w:rPr>
        <w:t xml:space="preserve"> </w:t>
      </w:r>
      <w:r w:rsidRPr="00B1457E">
        <w:rPr>
          <w:b/>
        </w:rPr>
        <w:t>Ugdymas karjerai.</w:t>
      </w:r>
    </w:p>
    <w:p w14:paraId="520630C3" w14:textId="46D89E97" w:rsidR="00B1457E" w:rsidRPr="007D3B3A" w:rsidRDefault="00887F18" w:rsidP="007D3B3A">
      <w:pPr>
        <w:tabs>
          <w:tab w:val="left" w:pos="851"/>
          <w:tab w:val="left" w:pos="7655"/>
          <w:tab w:val="left" w:pos="8505"/>
        </w:tabs>
        <w:spacing w:line="276" w:lineRule="auto"/>
        <w:jc w:val="both"/>
        <w:textAlignment w:val="baseline"/>
        <w:rPr>
          <w:lang w:eastAsia="lt-LT"/>
        </w:rPr>
      </w:pPr>
      <w:r>
        <w:tab/>
      </w:r>
      <w:r w:rsidR="00D839D0" w:rsidRPr="00B1457E">
        <w:t xml:space="preserve">Gimnazijoje ugdymas karjerai </w:t>
      </w:r>
      <w:r w:rsidR="007D3B3A">
        <w:t>2021-2022m.</w:t>
      </w:r>
      <w:r>
        <w:t xml:space="preserve">m. buvo </w:t>
      </w:r>
      <w:r w:rsidR="00D839D0" w:rsidRPr="00B1457E">
        <w:t xml:space="preserve">vykdomas vadovaujantis gimnazijos </w:t>
      </w:r>
      <w:r w:rsidR="00D839D0" w:rsidRPr="00B1457E">
        <w:rPr>
          <w:rFonts w:eastAsia="Times New Roman"/>
          <w:bCs/>
          <w:lang w:eastAsia="lt-LT"/>
        </w:rPr>
        <w:t xml:space="preserve">Ugdymo karjerai organizavimo tvarkos aprašu, patvirtintu </w:t>
      </w:r>
      <w:r w:rsidR="00D839D0" w:rsidRPr="00B1457E">
        <w:rPr>
          <w:rFonts w:eastAsia="Times New Roman"/>
          <w:lang w:eastAsia="lt-LT"/>
        </w:rPr>
        <w:t>2</w:t>
      </w:r>
      <w:r w:rsidR="007D3B3A">
        <w:rPr>
          <w:rFonts w:eastAsia="Times New Roman"/>
          <w:lang w:eastAsia="lt-LT"/>
        </w:rPr>
        <w:t>021</w:t>
      </w:r>
      <w:r w:rsidR="00D839D0" w:rsidRPr="00B1457E">
        <w:rPr>
          <w:rFonts w:eastAsia="Times New Roman"/>
          <w:lang w:eastAsia="lt-LT"/>
        </w:rPr>
        <w:t xml:space="preserve">m. lapkričio 11 </w:t>
      </w:r>
      <w:proofErr w:type="spellStart"/>
      <w:r w:rsidR="00D839D0" w:rsidRPr="00B1457E">
        <w:rPr>
          <w:rFonts w:eastAsia="Times New Roman"/>
          <w:lang w:eastAsia="lt-LT"/>
        </w:rPr>
        <w:t>d</w:t>
      </w:r>
      <w:proofErr w:type="spellEnd"/>
      <w:r w:rsidR="00D839D0" w:rsidRPr="00B1457E">
        <w:rPr>
          <w:rFonts w:eastAsia="Times New Roman"/>
          <w:lang w:eastAsia="lt-LT"/>
        </w:rPr>
        <w:t>. direktoriaus</w:t>
      </w:r>
      <w:r w:rsidR="00D839D0" w:rsidRPr="00B1457E">
        <w:rPr>
          <w:rFonts w:eastAsia="Times New Roman"/>
          <w:b/>
          <w:lang w:eastAsia="lt-LT"/>
        </w:rPr>
        <w:t xml:space="preserve"> </w:t>
      </w:r>
      <w:r w:rsidR="00D839D0" w:rsidRPr="00B1457E">
        <w:rPr>
          <w:rFonts w:eastAsia="Times New Roman"/>
          <w:lang w:eastAsia="lt-LT"/>
        </w:rPr>
        <w:t xml:space="preserve">įsakymu </w:t>
      </w:r>
      <w:proofErr w:type="spellStart"/>
      <w:r w:rsidR="00D839D0" w:rsidRPr="00B1457E">
        <w:rPr>
          <w:rFonts w:eastAsia="Times New Roman"/>
          <w:lang w:eastAsia="lt-LT"/>
        </w:rPr>
        <w:t>Nr</w:t>
      </w:r>
      <w:proofErr w:type="spellEnd"/>
      <w:r w:rsidR="00D839D0" w:rsidRPr="00B1457E">
        <w:rPr>
          <w:rFonts w:eastAsia="Times New Roman"/>
          <w:lang w:eastAsia="lt-LT"/>
        </w:rPr>
        <w:t>. V1-143.</w:t>
      </w:r>
      <w:r w:rsidR="00D839D0" w:rsidRPr="00B1457E">
        <w:rPr>
          <w:rFonts w:eastAsia="Times New Roman"/>
          <w:b/>
          <w:lang w:eastAsia="lt-LT"/>
        </w:rPr>
        <w:t xml:space="preserve"> </w:t>
      </w:r>
      <w:r w:rsidR="00D839D0" w:rsidRPr="00B1457E">
        <w:t xml:space="preserve"> </w:t>
      </w:r>
      <w:r w:rsidR="00B1457E" w:rsidRPr="00B02B85">
        <w:rPr>
          <w:rFonts w:eastAsia="Times New Roman"/>
        </w:rPr>
        <w:t xml:space="preserve">Per </w:t>
      </w:r>
      <w:r>
        <w:rPr>
          <w:rFonts w:eastAsia="Times New Roman"/>
        </w:rPr>
        <w:t>šiuos</w:t>
      </w:r>
      <w:r w:rsidR="00B1457E">
        <w:rPr>
          <w:rFonts w:eastAsia="Times New Roman"/>
        </w:rPr>
        <w:t xml:space="preserve"> </w:t>
      </w:r>
      <w:r w:rsidR="00B1457E" w:rsidRPr="00B02B85">
        <w:rPr>
          <w:rFonts w:eastAsia="Times New Roman"/>
        </w:rPr>
        <w:t>mokslo metus klasėse vyko 33 valan</w:t>
      </w:r>
      <w:r>
        <w:rPr>
          <w:rFonts w:eastAsia="Times New Roman"/>
        </w:rPr>
        <w:t xml:space="preserve">dėlės ugdymo karjerai temomis. </w:t>
      </w:r>
      <w:r w:rsidR="00B1457E" w:rsidRPr="00B02B85">
        <w:rPr>
          <w:rFonts w:eastAsia="Times New Roman"/>
        </w:rPr>
        <w:t>Klasių vadovai kalbėjo su mokiniais apie perspektyvias profesijas, kaip pomėgius galia pavers</w:t>
      </w:r>
      <w:r w:rsidR="00B1457E">
        <w:rPr>
          <w:rFonts w:eastAsia="Times New Roman"/>
        </w:rPr>
        <w:t>ti pragyvenimo šaltiniu,</w:t>
      </w:r>
      <w:r w:rsidR="00B1457E" w:rsidRPr="00B02B85">
        <w:rPr>
          <w:rFonts w:eastAsia="Times New Roman"/>
        </w:rPr>
        <w:t xml:space="preserve"> siekė padėti mokiniams išsiaiškinti</w:t>
      </w:r>
      <w:r w:rsidR="00B1457E">
        <w:rPr>
          <w:rFonts w:eastAsia="Times New Roman"/>
        </w:rPr>
        <w:t xml:space="preserve"> savo polinkius ir gebėjimus. </w:t>
      </w:r>
      <w:r w:rsidR="00B1457E" w:rsidRPr="00B02B85">
        <w:rPr>
          <w:rFonts w:eastAsia="Times New Roman"/>
        </w:rPr>
        <w:t>II ir IV klasių  mokiniai vyko į KT kolegiją susipažinti su siūlomomis karjeros galimybėmis</w:t>
      </w:r>
      <w:r w:rsidR="00B1457E">
        <w:rPr>
          <w:rFonts w:eastAsia="Times New Roman"/>
        </w:rPr>
        <w:t>,</w:t>
      </w:r>
      <w:r w:rsidR="00B1457E" w:rsidRPr="00B02B85">
        <w:rPr>
          <w:rFonts w:eastAsia="Times New Roman"/>
        </w:rPr>
        <w:t xml:space="preserve"> 8-II klasių moksleiviai vyko į MPRC susipažinti su profesijomis ir karjeros galimybėmis</w:t>
      </w:r>
      <w:r w:rsidR="00B1457E">
        <w:rPr>
          <w:rFonts w:eastAsia="Times New Roman"/>
        </w:rPr>
        <w:t xml:space="preserve">, </w:t>
      </w:r>
      <w:r w:rsidR="00B1457E" w:rsidRPr="00B02B85">
        <w:rPr>
          <w:rFonts w:eastAsia="Times New Roman"/>
        </w:rPr>
        <w:t>į mokyklą atvyko ir kai kurių profesijų atstovai.</w:t>
      </w:r>
      <w:r w:rsidR="00B1457E">
        <w:rPr>
          <w:rFonts w:eastAsia="Times New Roman"/>
        </w:rPr>
        <w:t xml:space="preserve"> </w:t>
      </w:r>
      <w:r w:rsidR="00B1457E" w:rsidRPr="00B02B85">
        <w:rPr>
          <w:rFonts w:eastAsia="Times New Roman"/>
        </w:rPr>
        <w:t>II klasės mokiniai rašė savo individualius ugdymo planus susiedami juos su tolimesnio mokymosi galimybėmis ir planuojama būsima profesija.</w:t>
      </w:r>
      <w:r w:rsidR="007D3B3A">
        <w:rPr>
          <w:rFonts w:eastAsia="Times New Roman"/>
        </w:rPr>
        <w:t xml:space="preserve"> Nuo 2022m. rugsėjo 1 dienos</w:t>
      </w:r>
      <w:r w:rsidR="00B1457E">
        <w:rPr>
          <w:rFonts w:eastAsia="Times New Roman"/>
        </w:rPr>
        <w:t xml:space="preserve"> gimnazijoje </w:t>
      </w:r>
      <w:r w:rsidR="00B1457E">
        <w:t>u</w:t>
      </w:r>
      <w:r w:rsidR="00963BB5" w:rsidRPr="00B1457E">
        <w:t>gdym</w:t>
      </w:r>
      <w:r w:rsidR="00B1457E">
        <w:t>as</w:t>
      </w:r>
      <w:r w:rsidR="00963BB5" w:rsidRPr="00B1457E">
        <w:t xml:space="preserve"> karjerai </w:t>
      </w:r>
      <w:r w:rsidR="00B1457E">
        <w:t xml:space="preserve">organizuojamas vadovaujantis </w:t>
      </w:r>
      <w:r w:rsidR="00B1457E">
        <w:rPr>
          <w:lang w:eastAsia="lt-LT"/>
        </w:rPr>
        <w:t>Lietuvos Respublikos Vyriausybės </w:t>
      </w:r>
      <w:r w:rsidR="007D3B3A">
        <w:rPr>
          <w:lang w:eastAsia="lt-LT"/>
        </w:rPr>
        <w:t xml:space="preserve"> </w:t>
      </w:r>
      <w:r w:rsidR="00B1457E">
        <w:rPr>
          <w:lang w:val="es-ES"/>
        </w:rPr>
        <w:t>2022 m. rugpjūčio 24 d.</w:t>
      </w:r>
      <w:r w:rsidR="004B6479">
        <w:rPr>
          <w:sz w:val="18"/>
          <w:szCs w:val="18"/>
          <w:lang w:eastAsia="lt-LT"/>
        </w:rPr>
        <w:t xml:space="preserve"> </w:t>
      </w:r>
      <w:r w:rsidR="004B6479">
        <w:rPr>
          <w:lang w:eastAsia="lt-LT"/>
        </w:rPr>
        <w:t xml:space="preserve">nutarimu Nr.847 patvirtintu </w:t>
      </w:r>
      <w:r w:rsidR="0036577F">
        <w:rPr>
          <w:lang w:eastAsia="lt-LT"/>
        </w:rPr>
        <w:t>Profesinio orientavimo teikimo tvarkos aprašu.</w:t>
      </w:r>
    </w:p>
    <w:p w14:paraId="0EA18EC8" w14:textId="77777777" w:rsidR="00E531BB" w:rsidRPr="00B1457E" w:rsidRDefault="00E531BB" w:rsidP="00B846E4">
      <w:pPr>
        <w:spacing w:line="276" w:lineRule="auto"/>
        <w:jc w:val="both"/>
      </w:pPr>
    </w:p>
    <w:p w14:paraId="426D28B0" w14:textId="77777777" w:rsidR="00822B42" w:rsidRDefault="00574CB3" w:rsidP="00B846E4">
      <w:pPr>
        <w:spacing w:line="276" w:lineRule="auto"/>
        <w:jc w:val="both"/>
        <w:rPr>
          <w:b/>
        </w:rPr>
      </w:pPr>
      <w:r w:rsidRPr="00C91D25">
        <w:rPr>
          <w:b/>
        </w:rPr>
        <w:t>1</w:t>
      </w:r>
      <w:r w:rsidR="00445054" w:rsidRPr="00C91D25">
        <w:rPr>
          <w:b/>
        </w:rPr>
        <w:t>3</w:t>
      </w:r>
      <w:r w:rsidRPr="00C91D25">
        <w:rPr>
          <w:b/>
        </w:rPr>
        <w:t xml:space="preserve">. </w:t>
      </w:r>
      <w:r w:rsidR="00EC73B7" w:rsidRPr="00C91D25">
        <w:rPr>
          <w:b/>
        </w:rPr>
        <w:t>Įstaigoje vykdytos</w:t>
      </w:r>
      <w:r w:rsidR="008E7114" w:rsidRPr="00C91D25">
        <w:rPr>
          <w:b/>
        </w:rPr>
        <w:t xml:space="preserve"> veiklos priežiūros ir patikros</w:t>
      </w:r>
      <w:r w:rsidR="00EB2CFD" w:rsidRPr="00C91D25">
        <w:rPr>
          <w:b/>
        </w:rPr>
        <w:t>.</w:t>
      </w:r>
      <w:r w:rsidR="00EC73B7" w:rsidRPr="00C91D25">
        <w:rPr>
          <w:b/>
        </w:rPr>
        <w:t xml:space="preserve"> </w:t>
      </w:r>
    </w:p>
    <w:p w14:paraId="0DFC3404" w14:textId="3E18A8F6" w:rsidR="00822B42" w:rsidRPr="00822B42" w:rsidRDefault="00822B42" w:rsidP="00B846E4">
      <w:pPr>
        <w:spacing w:line="276" w:lineRule="auto"/>
        <w:ind w:firstLine="720"/>
        <w:jc w:val="both"/>
        <w:rPr>
          <w:b/>
        </w:rPr>
      </w:pPr>
      <w:r>
        <w:t>Kauno priešgaisrinės gelbėjimo valdybos Jurbarko priešgaisrinė gelbėji</w:t>
      </w:r>
      <w:r w:rsidR="007D3B3A">
        <w:t>mo tarnyba 2022m. gegužės 25 dienos</w:t>
      </w:r>
      <w:r>
        <w:t xml:space="preserve"> atliko priešgaisrinės būklės patik</w:t>
      </w:r>
      <w:r w:rsidR="007D3B3A">
        <w:t xml:space="preserve">rinimą, trūkumų nenustatė. 2022m. lapkričio 15 </w:t>
      </w:r>
      <w:r w:rsidR="007D3B3A">
        <w:lastRenderedPageBreak/>
        <w:t>dienos</w:t>
      </w:r>
      <w:r>
        <w:t xml:space="preserve"> vaikų darželyje „Pumpurėlis“ ir pradinių klasių pastate patikrinimus atliko NVSC prie Sveikatos apsaugos ministerijos Marijampolės departamento Šakių skyriaus specialistė Rasa Karalienė, trūk</w:t>
      </w:r>
      <w:r w:rsidR="00CC4894">
        <w:t>u</w:t>
      </w:r>
      <w:r>
        <w:t xml:space="preserve">mų </w:t>
      </w:r>
      <w:r w:rsidR="00CC4894">
        <w:t>abiem atvejais nerado</w:t>
      </w:r>
      <w:r>
        <w:t>.</w:t>
      </w:r>
    </w:p>
    <w:p w14:paraId="2EE3D954" w14:textId="77777777" w:rsidR="0040513B" w:rsidRPr="002B57A3" w:rsidRDefault="0040513B" w:rsidP="00B846E4">
      <w:pPr>
        <w:spacing w:line="276" w:lineRule="auto"/>
        <w:jc w:val="both"/>
        <w:rPr>
          <w:b/>
        </w:rPr>
      </w:pPr>
    </w:p>
    <w:p w14:paraId="761546ED" w14:textId="35B5C4DE" w:rsidR="00EC73B7" w:rsidRPr="002B57A3" w:rsidRDefault="00574CB3" w:rsidP="00B846E4">
      <w:pPr>
        <w:spacing w:line="276" w:lineRule="auto"/>
        <w:jc w:val="both"/>
        <w:rPr>
          <w:b/>
        </w:rPr>
      </w:pPr>
      <w:r w:rsidRPr="002B57A3">
        <w:rPr>
          <w:b/>
        </w:rPr>
        <w:t>1</w:t>
      </w:r>
      <w:r w:rsidR="004B55ED" w:rsidRPr="002B57A3">
        <w:rPr>
          <w:b/>
        </w:rPr>
        <w:t>4</w:t>
      </w:r>
      <w:r w:rsidRPr="002B57A3">
        <w:rPr>
          <w:b/>
        </w:rPr>
        <w:t xml:space="preserve">. </w:t>
      </w:r>
      <w:r w:rsidR="009B7DFB" w:rsidRPr="002B57A3">
        <w:rPr>
          <w:b/>
        </w:rPr>
        <w:t xml:space="preserve">Pagrindinės </w:t>
      </w:r>
      <w:r w:rsidR="00C20F38" w:rsidRPr="002B57A3">
        <w:rPr>
          <w:b/>
        </w:rPr>
        <w:t>202</w:t>
      </w:r>
      <w:r w:rsidR="002B57A3">
        <w:rPr>
          <w:b/>
        </w:rPr>
        <w:t>2</w:t>
      </w:r>
      <w:r w:rsidR="009B7DFB" w:rsidRPr="002B57A3">
        <w:rPr>
          <w:b/>
        </w:rPr>
        <w:t xml:space="preserve"> metų</w:t>
      </w:r>
      <w:r w:rsidR="00EC73B7" w:rsidRPr="002B57A3">
        <w:rPr>
          <w:b/>
        </w:rPr>
        <w:t xml:space="preserve"> problemo</w:t>
      </w:r>
      <w:r w:rsidR="00EB2CFD" w:rsidRPr="002B57A3">
        <w:rPr>
          <w:b/>
        </w:rPr>
        <w:t>s.</w:t>
      </w:r>
    </w:p>
    <w:p w14:paraId="294EE304" w14:textId="51785945" w:rsidR="00C20F38" w:rsidRPr="002B57A3" w:rsidRDefault="002B57A3" w:rsidP="00B846E4">
      <w:pPr>
        <w:spacing w:line="276" w:lineRule="auto"/>
        <w:ind w:firstLine="720"/>
        <w:jc w:val="both"/>
      </w:pPr>
      <w:r>
        <w:t>Sudėtinga buvo organizuoti kai kurias veiklas dėl srautų valdymo</w:t>
      </w:r>
      <w:r w:rsidR="007D3B3A">
        <w:t>, užsitęsusio iki balandžio mėnesio 2022</w:t>
      </w:r>
      <w:r>
        <w:t>m. abiturientai nebuvo pakankamai motyvuoti siekti aukštesnių mokymosi pasiekimų, tai atsispindėjo ir jų brandos egzaminų rezultatuose.</w:t>
      </w:r>
    </w:p>
    <w:p w14:paraId="5267E01A" w14:textId="77777777" w:rsidR="0040513B" w:rsidRPr="002B57A3" w:rsidRDefault="0040513B" w:rsidP="00B846E4">
      <w:pPr>
        <w:spacing w:line="276" w:lineRule="auto"/>
        <w:jc w:val="both"/>
      </w:pPr>
    </w:p>
    <w:p w14:paraId="760D2281" w14:textId="0950D843" w:rsidR="00EC73B7" w:rsidRPr="002B57A3" w:rsidRDefault="00574CB3" w:rsidP="00B846E4">
      <w:pPr>
        <w:spacing w:line="276" w:lineRule="auto"/>
        <w:jc w:val="both"/>
        <w:rPr>
          <w:b/>
        </w:rPr>
      </w:pPr>
      <w:r w:rsidRPr="002B57A3">
        <w:rPr>
          <w:b/>
        </w:rPr>
        <w:t>1</w:t>
      </w:r>
      <w:r w:rsidR="004B55ED" w:rsidRPr="002B57A3">
        <w:rPr>
          <w:b/>
        </w:rPr>
        <w:t>5</w:t>
      </w:r>
      <w:r w:rsidRPr="002B57A3">
        <w:rPr>
          <w:b/>
        </w:rPr>
        <w:t xml:space="preserve">. </w:t>
      </w:r>
      <w:r w:rsidR="009B7DFB" w:rsidRPr="002B57A3">
        <w:rPr>
          <w:b/>
        </w:rPr>
        <w:t xml:space="preserve">Veiklos perspektyvos </w:t>
      </w:r>
      <w:r w:rsidR="00C20F38" w:rsidRPr="002B57A3">
        <w:rPr>
          <w:b/>
        </w:rPr>
        <w:t>202</w:t>
      </w:r>
      <w:r w:rsidR="002B57A3">
        <w:rPr>
          <w:b/>
        </w:rPr>
        <w:t>3</w:t>
      </w:r>
      <w:r w:rsidR="00EC73B7" w:rsidRPr="002B57A3">
        <w:rPr>
          <w:b/>
        </w:rPr>
        <w:t xml:space="preserve"> metams.</w:t>
      </w:r>
    </w:p>
    <w:p w14:paraId="70F19FA1" w14:textId="2FD9C6DC" w:rsidR="00714512" w:rsidRPr="002B57A3" w:rsidRDefault="001455B8" w:rsidP="00B846E4">
      <w:pPr>
        <w:spacing w:line="276" w:lineRule="auto"/>
        <w:ind w:firstLine="720"/>
        <w:jc w:val="both"/>
      </w:pPr>
      <w:r w:rsidRPr="002B57A3">
        <w:t>202</w:t>
      </w:r>
      <w:r w:rsidR="002B57A3">
        <w:t>3</w:t>
      </w:r>
      <w:r w:rsidRPr="002B57A3">
        <w:t xml:space="preserve"> metais dėmesys bus skiriamas </w:t>
      </w:r>
      <w:r w:rsidR="002B57A3">
        <w:t>matematikos pasiekimų gerinimui, atsižvelgiant į rizikos vertinimo rezultatus mokytojai bus skatinami stiprinti savo mokinių pasiekimų vertinimo kompetencijas</w:t>
      </w:r>
      <w:r w:rsidR="00F96BF6" w:rsidRPr="002B57A3">
        <w:t>, taip pat</w:t>
      </w:r>
      <w:r w:rsidR="005D5A76" w:rsidRPr="002B57A3">
        <w:t xml:space="preserve"> </w:t>
      </w:r>
      <w:r w:rsidR="002B57A3">
        <w:t>numatoma gerinti gimnazijos pastatų būklę.</w:t>
      </w:r>
      <w:r w:rsidR="007546A5" w:rsidRPr="002B57A3">
        <w:t>.</w:t>
      </w:r>
    </w:p>
    <w:p w14:paraId="31D98A29" w14:textId="77777777" w:rsidR="001B1685" w:rsidRPr="002B57A3" w:rsidRDefault="001B1685" w:rsidP="00B846E4">
      <w:pPr>
        <w:spacing w:line="276" w:lineRule="auto"/>
      </w:pPr>
    </w:p>
    <w:p w14:paraId="7EBDF2A6" w14:textId="77777777" w:rsidR="000D54EE" w:rsidRPr="002B57A3" w:rsidRDefault="000D54EE" w:rsidP="00B846E4">
      <w:pPr>
        <w:spacing w:line="276" w:lineRule="auto"/>
      </w:pPr>
    </w:p>
    <w:p w14:paraId="2F52834D" w14:textId="77777777" w:rsidR="00EB2846" w:rsidRPr="002B57A3" w:rsidRDefault="00EB2846" w:rsidP="00B846E4">
      <w:pPr>
        <w:spacing w:line="276" w:lineRule="auto"/>
      </w:pPr>
    </w:p>
    <w:p w14:paraId="750E5983" w14:textId="0048D152" w:rsidR="001B1685" w:rsidRPr="002B57A3" w:rsidRDefault="00387691" w:rsidP="00B846E4">
      <w:pPr>
        <w:spacing w:line="276" w:lineRule="auto"/>
        <w:jc w:val="both"/>
      </w:pPr>
      <w:r>
        <w:t>Gimnazijos direktorius</w:t>
      </w:r>
      <w:r>
        <w:tab/>
      </w:r>
      <w:r>
        <w:tab/>
      </w:r>
      <w:r>
        <w:tab/>
      </w:r>
      <w:r>
        <w:tab/>
      </w:r>
      <w:r>
        <w:tab/>
      </w:r>
      <w:r>
        <w:tab/>
      </w:r>
      <w:r w:rsidR="00C554CC" w:rsidRPr="002B57A3">
        <w:tab/>
        <w:t xml:space="preserve">Arūnas </w:t>
      </w:r>
      <w:proofErr w:type="spellStart"/>
      <w:r w:rsidR="00C554CC" w:rsidRPr="002B57A3">
        <w:t>Šalnaitis</w:t>
      </w:r>
      <w:proofErr w:type="spellEnd"/>
    </w:p>
    <w:p w14:paraId="0F08A5C9" w14:textId="77777777" w:rsidR="00087349" w:rsidRPr="002B57A3" w:rsidRDefault="00087349" w:rsidP="00B846E4">
      <w:pPr>
        <w:spacing w:line="276" w:lineRule="auto"/>
        <w:jc w:val="both"/>
      </w:pPr>
    </w:p>
    <w:p w14:paraId="59CCCA3D" w14:textId="77777777" w:rsidR="00087349" w:rsidRPr="002B57A3" w:rsidRDefault="00087349" w:rsidP="00B846E4">
      <w:pPr>
        <w:spacing w:line="276" w:lineRule="auto"/>
        <w:jc w:val="both"/>
      </w:pPr>
    </w:p>
    <w:p w14:paraId="2077652C" w14:textId="77777777" w:rsidR="00087349" w:rsidRPr="002B57A3" w:rsidRDefault="00087349" w:rsidP="00B846E4">
      <w:pPr>
        <w:spacing w:line="276" w:lineRule="auto"/>
        <w:jc w:val="both"/>
      </w:pPr>
    </w:p>
    <w:p w14:paraId="1F7108C0" w14:textId="77777777" w:rsidR="00087349" w:rsidRPr="002B57A3" w:rsidRDefault="00087349" w:rsidP="00B846E4">
      <w:pPr>
        <w:spacing w:line="276" w:lineRule="auto"/>
        <w:jc w:val="both"/>
      </w:pPr>
    </w:p>
    <w:p w14:paraId="5838CA3F" w14:textId="77777777" w:rsidR="00087349" w:rsidRPr="002B57A3" w:rsidRDefault="00087349" w:rsidP="00B846E4">
      <w:pPr>
        <w:spacing w:line="276" w:lineRule="auto"/>
        <w:jc w:val="both"/>
      </w:pPr>
    </w:p>
    <w:p w14:paraId="15B3A5FC" w14:textId="77777777" w:rsidR="00087349" w:rsidRPr="002B57A3" w:rsidRDefault="00087349" w:rsidP="00B846E4">
      <w:pPr>
        <w:spacing w:line="276" w:lineRule="auto"/>
        <w:jc w:val="both"/>
      </w:pPr>
    </w:p>
    <w:p w14:paraId="27F378E2" w14:textId="77777777" w:rsidR="00087349" w:rsidRPr="002B57A3" w:rsidRDefault="00087349" w:rsidP="00B846E4">
      <w:pPr>
        <w:spacing w:line="276" w:lineRule="auto"/>
        <w:jc w:val="both"/>
      </w:pPr>
    </w:p>
    <w:p w14:paraId="427142C1" w14:textId="77777777" w:rsidR="00087349" w:rsidRPr="002B57A3" w:rsidRDefault="00087349" w:rsidP="00B846E4">
      <w:pPr>
        <w:spacing w:line="276" w:lineRule="auto"/>
        <w:jc w:val="both"/>
      </w:pPr>
    </w:p>
    <w:p w14:paraId="4E697754" w14:textId="77777777" w:rsidR="00087349" w:rsidRPr="002B57A3" w:rsidRDefault="00087349" w:rsidP="00B846E4">
      <w:pPr>
        <w:spacing w:line="276" w:lineRule="auto"/>
        <w:jc w:val="both"/>
      </w:pPr>
    </w:p>
    <w:sectPr w:rsidR="00087349" w:rsidRPr="002B57A3" w:rsidSect="00887164">
      <w:headerReference w:type="even" r:id="rId9"/>
      <w:headerReference w:type="default" r:id="rId10"/>
      <w:pgSz w:w="11907" w:h="16840" w:code="9"/>
      <w:pgMar w:top="1135"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B80B8" w14:textId="77777777" w:rsidR="00F41D4E" w:rsidRDefault="00F41D4E">
      <w:r>
        <w:separator/>
      </w:r>
    </w:p>
  </w:endnote>
  <w:endnote w:type="continuationSeparator" w:id="0">
    <w:p w14:paraId="37757AA1" w14:textId="77777777" w:rsidR="00F41D4E" w:rsidRDefault="00F4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BA"/>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5A611" w14:textId="77777777" w:rsidR="00F41D4E" w:rsidRDefault="00F41D4E">
      <w:r>
        <w:separator/>
      </w:r>
    </w:p>
  </w:footnote>
  <w:footnote w:type="continuationSeparator" w:id="0">
    <w:p w14:paraId="1854AC07" w14:textId="77777777" w:rsidR="00F41D4E" w:rsidRDefault="00F4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23CB" w14:textId="77777777" w:rsidR="00C56F46" w:rsidRDefault="00C56F46" w:rsidP="00802E6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D016D0" w14:textId="77777777" w:rsidR="00C56F46" w:rsidRDefault="00C56F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B6262" w14:textId="77777777" w:rsidR="00C56F46" w:rsidRDefault="00C56F46" w:rsidP="00802E6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6974">
      <w:rPr>
        <w:rStyle w:val="Puslapionumeris"/>
        <w:noProof/>
      </w:rPr>
      <w:t>17</w:t>
    </w:r>
    <w:r>
      <w:rPr>
        <w:rStyle w:val="Puslapionumeris"/>
      </w:rPr>
      <w:fldChar w:fldCharType="end"/>
    </w:r>
  </w:p>
  <w:p w14:paraId="438A0193" w14:textId="77777777" w:rsidR="00C56F46" w:rsidRDefault="00C56F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152"/>
    <w:multiLevelType w:val="multilevel"/>
    <w:tmpl w:val="EA3C7FD8"/>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147466C6"/>
    <w:multiLevelType w:val="hybridMultilevel"/>
    <w:tmpl w:val="CF5A64FA"/>
    <w:lvl w:ilvl="0" w:tplc="8D8E2618">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ED876B8"/>
    <w:multiLevelType w:val="hybridMultilevel"/>
    <w:tmpl w:val="769A5B5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
    <w:nsid w:val="22124850"/>
    <w:multiLevelType w:val="multilevel"/>
    <w:tmpl w:val="D25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AE0664"/>
    <w:multiLevelType w:val="hybridMultilevel"/>
    <w:tmpl w:val="D0B428D4"/>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5">
    <w:nsid w:val="23EC4D07"/>
    <w:multiLevelType w:val="hybridMultilevel"/>
    <w:tmpl w:val="B9B2590C"/>
    <w:lvl w:ilvl="0" w:tplc="A75CEF74">
      <w:start w:val="1"/>
      <w:numFmt w:val="bullet"/>
      <w:lvlText w:val=""/>
      <w:lvlJc w:val="left"/>
      <w:pPr>
        <w:tabs>
          <w:tab w:val="num" w:pos="720"/>
        </w:tabs>
        <w:ind w:left="720" w:hanging="360"/>
      </w:pPr>
      <w:rPr>
        <w:rFonts w:ascii="Wingdings" w:hAnsi="Wingdings" w:hint="default"/>
      </w:rPr>
    </w:lvl>
    <w:lvl w:ilvl="1" w:tplc="D92E3764" w:tentative="1">
      <w:start w:val="1"/>
      <w:numFmt w:val="bullet"/>
      <w:lvlText w:val=""/>
      <w:lvlJc w:val="left"/>
      <w:pPr>
        <w:tabs>
          <w:tab w:val="num" w:pos="1440"/>
        </w:tabs>
        <w:ind w:left="1440" w:hanging="360"/>
      </w:pPr>
      <w:rPr>
        <w:rFonts w:ascii="Wingdings" w:hAnsi="Wingdings" w:hint="default"/>
      </w:rPr>
    </w:lvl>
    <w:lvl w:ilvl="2" w:tplc="60F29DEA" w:tentative="1">
      <w:start w:val="1"/>
      <w:numFmt w:val="bullet"/>
      <w:lvlText w:val=""/>
      <w:lvlJc w:val="left"/>
      <w:pPr>
        <w:tabs>
          <w:tab w:val="num" w:pos="2160"/>
        </w:tabs>
        <w:ind w:left="2160" w:hanging="360"/>
      </w:pPr>
      <w:rPr>
        <w:rFonts w:ascii="Wingdings" w:hAnsi="Wingdings" w:hint="default"/>
      </w:rPr>
    </w:lvl>
    <w:lvl w:ilvl="3" w:tplc="B96253CE" w:tentative="1">
      <w:start w:val="1"/>
      <w:numFmt w:val="bullet"/>
      <w:lvlText w:val=""/>
      <w:lvlJc w:val="left"/>
      <w:pPr>
        <w:tabs>
          <w:tab w:val="num" w:pos="2880"/>
        </w:tabs>
        <w:ind w:left="2880" w:hanging="360"/>
      </w:pPr>
      <w:rPr>
        <w:rFonts w:ascii="Wingdings" w:hAnsi="Wingdings" w:hint="default"/>
      </w:rPr>
    </w:lvl>
    <w:lvl w:ilvl="4" w:tplc="78A6ED7C" w:tentative="1">
      <w:start w:val="1"/>
      <w:numFmt w:val="bullet"/>
      <w:lvlText w:val=""/>
      <w:lvlJc w:val="left"/>
      <w:pPr>
        <w:tabs>
          <w:tab w:val="num" w:pos="3600"/>
        </w:tabs>
        <w:ind w:left="3600" w:hanging="360"/>
      </w:pPr>
      <w:rPr>
        <w:rFonts w:ascii="Wingdings" w:hAnsi="Wingdings" w:hint="default"/>
      </w:rPr>
    </w:lvl>
    <w:lvl w:ilvl="5" w:tplc="56020CCC" w:tentative="1">
      <w:start w:val="1"/>
      <w:numFmt w:val="bullet"/>
      <w:lvlText w:val=""/>
      <w:lvlJc w:val="left"/>
      <w:pPr>
        <w:tabs>
          <w:tab w:val="num" w:pos="4320"/>
        </w:tabs>
        <w:ind w:left="4320" w:hanging="360"/>
      </w:pPr>
      <w:rPr>
        <w:rFonts w:ascii="Wingdings" w:hAnsi="Wingdings" w:hint="default"/>
      </w:rPr>
    </w:lvl>
    <w:lvl w:ilvl="6" w:tplc="70CEEFFE" w:tentative="1">
      <w:start w:val="1"/>
      <w:numFmt w:val="bullet"/>
      <w:lvlText w:val=""/>
      <w:lvlJc w:val="left"/>
      <w:pPr>
        <w:tabs>
          <w:tab w:val="num" w:pos="5040"/>
        </w:tabs>
        <w:ind w:left="5040" w:hanging="360"/>
      </w:pPr>
      <w:rPr>
        <w:rFonts w:ascii="Wingdings" w:hAnsi="Wingdings" w:hint="default"/>
      </w:rPr>
    </w:lvl>
    <w:lvl w:ilvl="7" w:tplc="A8265E70" w:tentative="1">
      <w:start w:val="1"/>
      <w:numFmt w:val="bullet"/>
      <w:lvlText w:val=""/>
      <w:lvlJc w:val="left"/>
      <w:pPr>
        <w:tabs>
          <w:tab w:val="num" w:pos="5760"/>
        </w:tabs>
        <w:ind w:left="5760" w:hanging="360"/>
      </w:pPr>
      <w:rPr>
        <w:rFonts w:ascii="Wingdings" w:hAnsi="Wingdings" w:hint="default"/>
      </w:rPr>
    </w:lvl>
    <w:lvl w:ilvl="8" w:tplc="7FE4B83A" w:tentative="1">
      <w:start w:val="1"/>
      <w:numFmt w:val="bullet"/>
      <w:lvlText w:val=""/>
      <w:lvlJc w:val="left"/>
      <w:pPr>
        <w:tabs>
          <w:tab w:val="num" w:pos="6480"/>
        </w:tabs>
        <w:ind w:left="6480" w:hanging="360"/>
      </w:pPr>
      <w:rPr>
        <w:rFonts w:ascii="Wingdings" w:hAnsi="Wingdings" w:hint="default"/>
      </w:rPr>
    </w:lvl>
  </w:abstractNum>
  <w:abstractNum w:abstractNumId="6">
    <w:nsid w:val="2D5009F5"/>
    <w:multiLevelType w:val="multilevel"/>
    <w:tmpl w:val="6A92B98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523528"/>
    <w:multiLevelType w:val="hybridMultilevel"/>
    <w:tmpl w:val="EBFEF9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3657558A"/>
    <w:multiLevelType w:val="hybridMultilevel"/>
    <w:tmpl w:val="A6D6D2E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3A47066F"/>
    <w:multiLevelType w:val="multilevel"/>
    <w:tmpl w:val="FF10973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DD54BCB"/>
    <w:multiLevelType w:val="hybridMultilevel"/>
    <w:tmpl w:val="6786166A"/>
    <w:lvl w:ilvl="0" w:tplc="4D448032">
      <w:start w:val="1"/>
      <w:numFmt w:val="decimal"/>
      <w:lvlText w:val="%1."/>
      <w:lvlJc w:val="left"/>
      <w:pPr>
        <w:tabs>
          <w:tab w:val="num" w:pos="1440"/>
        </w:tabs>
        <w:ind w:left="1440" w:hanging="720"/>
      </w:pPr>
      <w:rPr>
        <w:rFonts w:ascii="Times New Roman" w:eastAsia="Times New Roman" w:hAnsi="Times New Roman" w:cs="Times New Roman"/>
      </w:rPr>
    </w:lvl>
    <w:lvl w:ilvl="1" w:tplc="733E886A">
      <w:numFmt w:val="none"/>
      <w:lvlText w:val=""/>
      <w:lvlJc w:val="left"/>
      <w:pPr>
        <w:tabs>
          <w:tab w:val="num" w:pos="360"/>
        </w:tabs>
      </w:pPr>
    </w:lvl>
    <w:lvl w:ilvl="2" w:tplc="B30430AC">
      <w:numFmt w:val="none"/>
      <w:lvlText w:val=""/>
      <w:lvlJc w:val="left"/>
      <w:pPr>
        <w:tabs>
          <w:tab w:val="num" w:pos="360"/>
        </w:tabs>
      </w:pPr>
    </w:lvl>
    <w:lvl w:ilvl="3" w:tplc="B6869FE8">
      <w:numFmt w:val="none"/>
      <w:lvlText w:val=""/>
      <w:lvlJc w:val="left"/>
      <w:pPr>
        <w:tabs>
          <w:tab w:val="num" w:pos="360"/>
        </w:tabs>
      </w:pPr>
    </w:lvl>
    <w:lvl w:ilvl="4" w:tplc="FAFC3D1E">
      <w:numFmt w:val="none"/>
      <w:lvlText w:val=""/>
      <w:lvlJc w:val="left"/>
      <w:pPr>
        <w:tabs>
          <w:tab w:val="num" w:pos="360"/>
        </w:tabs>
      </w:pPr>
    </w:lvl>
    <w:lvl w:ilvl="5" w:tplc="0B0C4422">
      <w:numFmt w:val="none"/>
      <w:lvlText w:val=""/>
      <w:lvlJc w:val="left"/>
      <w:pPr>
        <w:tabs>
          <w:tab w:val="num" w:pos="360"/>
        </w:tabs>
      </w:pPr>
    </w:lvl>
    <w:lvl w:ilvl="6" w:tplc="2AA8B3A8">
      <w:numFmt w:val="none"/>
      <w:lvlText w:val=""/>
      <w:lvlJc w:val="left"/>
      <w:pPr>
        <w:tabs>
          <w:tab w:val="num" w:pos="360"/>
        </w:tabs>
      </w:pPr>
    </w:lvl>
    <w:lvl w:ilvl="7" w:tplc="E22074F6">
      <w:numFmt w:val="none"/>
      <w:lvlText w:val=""/>
      <w:lvlJc w:val="left"/>
      <w:pPr>
        <w:tabs>
          <w:tab w:val="num" w:pos="360"/>
        </w:tabs>
      </w:pPr>
    </w:lvl>
    <w:lvl w:ilvl="8" w:tplc="87821234">
      <w:numFmt w:val="none"/>
      <w:lvlText w:val=""/>
      <w:lvlJc w:val="left"/>
      <w:pPr>
        <w:tabs>
          <w:tab w:val="num" w:pos="360"/>
        </w:tabs>
      </w:pPr>
    </w:lvl>
  </w:abstractNum>
  <w:abstractNum w:abstractNumId="11">
    <w:nsid w:val="40D32445"/>
    <w:multiLevelType w:val="hybridMultilevel"/>
    <w:tmpl w:val="6786166A"/>
    <w:lvl w:ilvl="0" w:tplc="4D448032">
      <w:start w:val="1"/>
      <w:numFmt w:val="decimal"/>
      <w:lvlText w:val="%1."/>
      <w:lvlJc w:val="left"/>
      <w:pPr>
        <w:tabs>
          <w:tab w:val="num" w:pos="1440"/>
        </w:tabs>
        <w:ind w:left="1440" w:hanging="720"/>
      </w:pPr>
      <w:rPr>
        <w:rFonts w:ascii="Times New Roman" w:eastAsia="Times New Roman" w:hAnsi="Times New Roman" w:cs="Times New Roman"/>
      </w:rPr>
    </w:lvl>
    <w:lvl w:ilvl="1" w:tplc="733E886A">
      <w:numFmt w:val="none"/>
      <w:lvlText w:val=""/>
      <w:lvlJc w:val="left"/>
      <w:pPr>
        <w:tabs>
          <w:tab w:val="num" w:pos="360"/>
        </w:tabs>
      </w:pPr>
    </w:lvl>
    <w:lvl w:ilvl="2" w:tplc="B30430AC">
      <w:numFmt w:val="none"/>
      <w:lvlText w:val=""/>
      <w:lvlJc w:val="left"/>
      <w:pPr>
        <w:tabs>
          <w:tab w:val="num" w:pos="360"/>
        </w:tabs>
      </w:pPr>
    </w:lvl>
    <w:lvl w:ilvl="3" w:tplc="B6869FE8">
      <w:numFmt w:val="none"/>
      <w:lvlText w:val=""/>
      <w:lvlJc w:val="left"/>
      <w:pPr>
        <w:tabs>
          <w:tab w:val="num" w:pos="360"/>
        </w:tabs>
      </w:pPr>
    </w:lvl>
    <w:lvl w:ilvl="4" w:tplc="FAFC3D1E">
      <w:numFmt w:val="none"/>
      <w:lvlText w:val=""/>
      <w:lvlJc w:val="left"/>
      <w:pPr>
        <w:tabs>
          <w:tab w:val="num" w:pos="360"/>
        </w:tabs>
      </w:pPr>
    </w:lvl>
    <w:lvl w:ilvl="5" w:tplc="0B0C4422">
      <w:numFmt w:val="none"/>
      <w:lvlText w:val=""/>
      <w:lvlJc w:val="left"/>
      <w:pPr>
        <w:tabs>
          <w:tab w:val="num" w:pos="360"/>
        </w:tabs>
      </w:pPr>
    </w:lvl>
    <w:lvl w:ilvl="6" w:tplc="2AA8B3A8">
      <w:numFmt w:val="none"/>
      <w:lvlText w:val=""/>
      <w:lvlJc w:val="left"/>
      <w:pPr>
        <w:tabs>
          <w:tab w:val="num" w:pos="360"/>
        </w:tabs>
      </w:pPr>
    </w:lvl>
    <w:lvl w:ilvl="7" w:tplc="E22074F6">
      <w:numFmt w:val="none"/>
      <w:lvlText w:val=""/>
      <w:lvlJc w:val="left"/>
      <w:pPr>
        <w:tabs>
          <w:tab w:val="num" w:pos="360"/>
        </w:tabs>
      </w:pPr>
    </w:lvl>
    <w:lvl w:ilvl="8" w:tplc="87821234">
      <w:numFmt w:val="none"/>
      <w:lvlText w:val=""/>
      <w:lvlJc w:val="left"/>
      <w:pPr>
        <w:tabs>
          <w:tab w:val="num" w:pos="360"/>
        </w:tabs>
      </w:pPr>
    </w:lvl>
  </w:abstractNum>
  <w:abstractNum w:abstractNumId="12">
    <w:nsid w:val="4CD415EF"/>
    <w:multiLevelType w:val="multilevel"/>
    <w:tmpl w:val="6D54CA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0243201"/>
    <w:multiLevelType w:val="hybridMultilevel"/>
    <w:tmpl w:val="2E0E16A0"/>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515905CC"/>
    <w:multiLevelType w:val="hybridMultilevel"/>
    <w:tmpl w:val="32E4A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B64B14"/>
    <w:multiLevelType w:val="multilevel"/>
    <w:tmpl w:val="EF72853E"/>
    <w:lvl w:ilvl="0">
      <w:start w:val="3"/>
      <w:numFmt w:val="decimal"/>
      <w:lvlText w:val="%1"/>
      <w:lvlJc w:val="left"/>
      <w:pPr>
        <w:tabs>
          <w:tab w:val="num" w:pos="360"/>
        </w:tabs>
        <w:ind w:left="360" w:hanging="360"/>
      </w:pPr>
      <w:rPr>
        <w:rFonts w:ascii="Times New Roman" w:hAnsi="Times New Roman" w:hint="default"/>
      </w:rPr>
    </w:lvl>
    <w:lvl w:ilvl="1">
      <w:start w:val="8"/>
      <w:numFmt w:val="decimal"/>
      <w:lvlText w:val="%1-%2"/>
      <w:lvlJc w:val="left"/>
      <w:pPr>
        <w:tabs>
          <w:tab w:val="num" w:pos="780"/>
        </w:tabs>
        <w:ind w:left="780" w:hanging="360"/>
      </w:pPr>
      <w:rPr>
        <w:rFonts w:ascii="Times New Roman" w:hAnsi="Times New Roman" w:hint="default"/>
      </w:rPr>
    </w:lvl>
    <w:lvl w:ilvl="2">
      <w:start w:val="1"/>
      <w:numFmt w:val="decimal"/>
      <w:lvlText w:val="%1-%2.%3"/>
      <w:lvlJc w:val="left"/>
      <w:pPr>
        <w:tabs>
          <w:tab w:val="num" w:pos="1560"/>
        </w:tabs>
        <w:ind w:left="1560" w:hanging="720"/>
      </w:pPr>
      <w:rPr>
        <w:rFonts w:ascii="Times New Roman" w:hAnsi="Times New Roman" w:hint="default"/>
      </w:rPr>
    </w:lvl>
    <w:lvl w:ilvl="3">
      <w:start w:val="1"/>
      <w:numFmt w:val="decimal"/>
      <w:lvlText w:val="%1-%2.%3.%4"/>
      <w:lvlJc w:val="left"/>
      <w:pPr>
        <w:tabs>
          <w:tab w:val="num" w:pos="1980"/>
        </w:tabs>
        <w:ind w:left="1980" w:hanging="720"/>
      </w:pPr>
      <w:rPr>
        <w:rFonts w:ascii="Times New Roman" w:hAnsi="Times New Roman" w:hint="default"/>
      </w:rPr>
    </w:lvl>
    <w:lvl w:ilvl="4">
      <w:start w:val="1"/>
      <w:numFmt w:val="decimal"/>
      <w:lvlText w:val="%1-%2.%3.%4.%5"/>
      <w:lvlJc w:val="left"/>
      <w:pPr>
        <w:tabs>
          <w:tab w:val="num" w:pos="2760"/>
        </w:tabs>
        <w:ind w:left="2760" w:hanging="1080"/>
      </w:pPr>
      <w:rPr>
        <w:rFonts w:ascii="Times New Roman" w:hAnsi="Times New Roman" w:hint="default"/>
      </w:rPr>
    </w:lvl>
    <w:lvl w:ilvl="5">
      <w:start w:val="1"/>
      <w:numFmt w:val="decimal"/>
      <w:lvlText w:val="%1-%2.%3.%4.%5.%6"/>
      <w:lvlJc w:val="left"/>
      <w:pPr>
        <w:tabs>
          <w:tab w:val="num" w:pos="3180"/>
        </w:tabs>
        <w:ind w:left="3180" w:hanging="1080"/>
      </w:pPr>
      <w:rPr>
        <w:rFonts w:ascii="Times New Roman" w:hAnsi="Times New Roman" w:hint="default"/>
      </w:rPr>
    </w:lvl>
    <w:lvl w:ilvl="6">
      <w:start w:val="1"/>
      <w:numFmt w:val="decimal"/>
      <w:lvlText w:val="%1-%2.%3.%4.%5.%6.%7"/>
      <w:lvlJc w:val="left"/>
      <w:pPr>
        <w:tabs>
          <w:tab w:val="num" w:pos="3960"/>
        </w:tabs>
        <w:ind w:left="3960" w:hanging="1440"/>
      </w:pPr>
      <w:rPr>
        <w:rFonts w:ascii="Times New Roman" w:hAnsi="Times New Roman" w:hint="default"/>
      </w:rPr>
    </w:lvl>
    <w:lvl w:ilvl="7">
      <w:start w:val="1"/>
      <w:numFmt w:val="decimal"/>
      <w:lvlText w:val="%1-%2.%3.%4.%5.%6.%7.%8"/>
      <w:lvlJc w:val="left"/>
      <w:pPr>
        <w:tabs>
          <w:tab w:val="num" w:pos="4380"/>
        </w:tabs>
        <w:ind w:left="4380" w:hanging="1440"/>
      </w:pPr>
      <w:rPr>
        <w:rFonts w:ascii="Times New Roman" w:hAnsi="Times New Roman" w:hint="default"/>
      </w:rPr>
    </w:lvl>
    <w:lvl w:ilvl="8">
      <w:start w:val="1"/>
      <w:numFmt w:val="decimal"/>
      <w:lvlText w:val="%1-%2.%3.%4.%5.%6.%7.%8.%9"/>
      <w:lvlJc w:val="left"/>
      <w:pPr>
        <w:tabs>
          <w:tab w:val="num" w:pos="5160"/>
        </w:tabs>
        <w:ind w:left="5160" w:hanging="1800"/>
      </w:pPr>
      <w:rPr>
        <w:rFonts w:ascii="Times New Roman" w:hAnsi="Times New Roman" w:hint="default"/>
      </w:rPr>
    </w:lvl>
  </w:abstractNum>
  <w:abstractNum w:abstractNumId="16">
    <w:nsid w:val="548419A8"/>
    <w:multiLevelType w:val="multilevel"/>
    <w:tmpl w:val="D25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247D7C"/>
    <w:multiLevelType w:val="hybridMultilevel"/>
    <w:tmpl w:val="398C2014"/>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8">
    <w:nsid w:val="553B7DD9"/>
    <w:multiLevelType w:val="hybridMultilevel"/>
    <w:tmpl w:val="8364FA56"/>
    <w:lvl w:ilvl="0" w:tplc="4C2E1328">
      <w:start w:val="1"/>
      <w:numFmt w:val="bullet"/>
      <w:lvlText w:val=""/>
      <w:lvlJc w:val="left"/>
      <w:pPr>
        <w:tabs>
          <w:tab w:val="num" w:pos="720"/>
        </w:tabs>
        <w:ind w:left="720" w:hanging="360"/>
      </w:pPr>
      <w:rPr>
        <w:rFonts w:ascii="Wingdings" w:hAnsi="Wingdings" w:hint="default"/>
      </w:rPr>
    </w:lvl>
    <w:lvl w:ilvl="1" w:tplc="6472D5FE" w:tentative="1">
      <w:start w:val="1"/>
      <w:numFmt w:val="bullet"/>
      <w:lvlText w:val=""/>
      <w:lvlJc w:val="left"/>
      <w:pPr>
        <w:tabs>
          <w:tab w:val="num" w:pos="1440"/>
        </w:tabs>
        <w:ind w:left="1440" w:hanging="360"/>
      </w:pPr>
      <w:rPr>
        <w:rFonts w:ascii="Wingdings" w:hAnsi="Wingdings" w:hint="default"/>
      </w:rPr>
    </w:lvl>
    <w:lvl w:ilvl="2" w:tplc="2C8C79CE" w:tentative="1">
      <w:start w:val="1"/>
      <w:numFmt w:val="bullet"/>
      <w:lvlText w:val=""/>
      <w:lvlJc w:val="left"/>
      <w:pPr>
        <w:tabs>
          <w:tab w:val="num" w:pos="2160"/>
        </w:tabs>
        <w:ind w:left="2160" w:hanging="360"/>
      </w:pPr>
      <w:rPr>
        <w:rFonts w:ascii="Wingdings" w:hAnsi="Wingdings" w:hint="default"/>
      </w:rPr>
    </w:lvl>
    <w:lvl w:ilvl="3" w:tplc="5248F7F0" w:tentative="1">
      <w:start w:val="1"/>
      <w:numFmt w:val="bullet"/>
      <w:lvlText w:val=""/>
      <w:lvlJc w:val="left"/>
      <w:pPr>
        <w:tabs>
          <w:tab w:val="num" w:pos="2880"/>
        </w:tabs>
        <w:ind w:left="2880" w:hanging="360"/>
      </w:pPr>
      <w:rPr>
        <w:rFonts w:ascii="Wingdings" w:hAnsi="Wingdings" w:hint="default"/>
      </w:rPr>
    </w:lvl>
    <w:lvl w:ilvl="4" w:tplc="3484F57E" w:tentative="1">
      <w:start w:val="1"/>
      <w:numFmt w:val="bullet"/>
      <w:lvlText w:val=""/>
      <w:lvlJc w:val="left"/>
      <w:pPr>
        <w:tabs>
          <w:tab w:val="num" w:pos="3600"/>
        </w:tabs>
        <w:ind w:left="3600" w:hanging="360"/>
      </w:pPr>
      <w:rPr>
        <w:rFonts w:ascii="Wingdings" w:hAnsi="Wingdings" w:hint="default"/>
      </w:rPr>
    </w:lvl>
    <w:lvl w:ilvl="5" w:tplc="8D0A263A" w:tentative="1">
      <w:start w:val="1"/>
      <w:numFmt w:val="bullet"/>
      <w:lvlText w:val=""/>
      <w:lvlJc w:val="left"/>
      <w:pPr>
        <w:tabs>
          <w:tab w:val="num" w:pos="4320"/>
        </w:tabs>
        <w:ind w:left="4320" w:hanging="360"/>
      </w:pPr>
      <w:rPr>
        <w:rFonts w:ascii="Wingdings" w:hAnsi="Wingdings" w:hint="default"/>
      </w:rPr>
    </w:lvl>
    <w:lvl w:ilvl="6" w:tplc="C1E28438" w:tentative="1">
      <w:start w:val="1"/>
      <w:numFmt w:val="bullet"/>
      <w:lvlText w:val=""/>
      <w:lvlJc w:val="left"/>
      <w:pPr>
        <w:tabs>
          <w:tab w:val="num" w:pos="5040"/>
        </w:tabs>
        <w:ind w:left="5040" w:hanging="360"/>
      </w:pPr>
      <w:rPr>
        <w:rFonts w:ascii="Wingdings" w:hAnsi="Wingdings" w:hint="default"/>
      </w:rPr>
    </w:lvl>
    <w:lvl w:ilvl="7" w:tplc="C24C7526" w:tentative="1">
      <w:start w:val="1"/>
      <w:numFmt w:val="bullet"/>
      <w:lvlText w:val=""/>
      <w:lvlJc w:val="left"/>
      <w:pPr>
        <w:tabs>
          <w:tab w:val="num" w:pos="5760"/>
        </w:tabs>
        <w:ind w:left="5760" w:hanging="360"/>
      </w:pPr>
      <w:rPr>
        <w:rFonts w:ascii="Wingdings" w:hAnsi="Wingdings" w:hint="default"/>
      </w:rPr>
    </w:lvl>
    <w:lvl w:ilvl="8" w:tplc="AB42ACA8" w:tentative="1">
      <w:start w:val="1"/>
      <w:numFmt w:val="bullet"/>
      <w:lvlText w:val=""/>
      <w:lvlJc w:val="left"/>
      <w:pPr>
        <w:tabs>
          <w:tab w:val="num" w:pos="6480"/>
        </w:tabs>
        <w:ind w:left="6480" w:hanging="360"/>
      </w:pPr>
      <w:rPr>
        <w:rFonts w:ascii="Wingdings" w:hAnsi="Wingdings" w:hint="default"/>
      </w:rPr>
    </w:lvl>
  </w:abstractNum>
  <w:abstractNum w:abstractNumId="19">
    <w:nsid w:val="562805EE"/>
    <w:multiLevelType w:val="multilevel"/>
    <w:tmpl w:val="D25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866228"/>
    <w:multiLevelType w:val="multilevel"/>
    <w:tmpl w:val="ED9AF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5BAA572B"/>
    <w:multiLevelType w:val="hybridMultilevel"/>
    <w:tmpl w:val="C4E86E30"/>
    <w:lvl w:ilvl="0" w:tplc="BF5825D0">
      <w:start w:val="1"/>
      <w:numFmt w:val="bullet"/>
      <w:lvlText w:val="•"/>
      <w:lvlJc w:val="left"/>
      <w:pPr>
        <w:tabs>
          <w:tab w:val="num" w:pos="720"/>
        </w:tabs>
        <w:ind w:left="720" w:hanging="360"/>
      </w:pPr>
      <w:rPr>
        <w:rFonts w:ascii="Comic Sans MS" w:hAnsi="Comic Sans MS" w:hint="default"/>
      </w:rPr>
    </w:lvl>
    <w:lvl w:ilvl="1" w:tplc="F296027E" w:tentative="1">
      <w:start w:val="1"/>
      <w:numFmt w:val="bullet"/>
      <w:lvlText w:val="•"/>
      <w:lvlJc w:val="left"/>
      <w:pPr>
        <w:tabs>
          <w:tab w:val="num" w:pos="1440"/>
        </w:tabs>
        <w:ind w:left="1440" w:hanging="360"/>
      </w:pPr>
      <w:rPr>
        <w:rFonts w:ascii="Comic Sans MS" w:hAnsi="Comic Sans MS" w:hint="default"/>
      </w:rPr>
    </w:lvl>
    <w:lvl w:ilvl="2" w:tplc="E3CCC17C" w:tentative="1">
      <w:start w:val="1"/>
      <w:numFmt w:val="bullet"/>
      <w:lvlText w:val="•"/>
      <w:lvlJc w:val="left"/>
      <w:pPr>
        <w:tabs>
          <w:tab w:val="num" w:pos="2160"/>
        </w:tabs>
        <w:ind w:left="2160" w:hanging="360"/>
      </w:pPr>
      <w:rPr>
        <w:rFonts w:ascii="Comic Sans MS" w:hAnsi="Comic Sans MS" w:hint="default"/>
      </w:rPr>
    </w:lvl>
    <w:lvl w:ilvl="3" w:tplc="47F63720" w:tentative="1">
      <w:start w:val="1"/>
      <w:numFmt w:val="bullet"/>
      <w:lvlText w:val="•"/>
      <w:lvlJc w:val="left"/>
      <w:pPr>
        <w:tabs>
          <w:tab w:val="num" w:pos="2880"/>
        </w:tabs>
        <w:ind w:left="2880" w:hanging="360"/>
      </w:pPr>
      <w:rPr>
        <w:rFonts w:ascii="Comic Sans MS" w:hAnsi="Comic Sans MS" w:hint="default"/>
      </w:rPr>
    </w:lvl>
    <w:lvl w:ilvl="4" w:tplc="24005E02" w:tentative="1">
      <w:start w:val="1"/>
      <w:numFmt w:val="bullet"/>
      <w:lvlText w:val="•"/>
      <w:lvlJc w:val="left"/>
      <w:pPr>
        <w:tabs>
          <w:tab w:val="num" w:pos="3600"/>
        </w:tabs>
        <w:ind w:left="3600" w:hanging="360"/>
      </w:pPr>
      <w:rPr>
        <w:rFonts w:ascii="Comic Sans MS" w:hAnsi="Comic Sans MS" w:hint="default"/>
      </w:rPr>
    </w:lvl>
    <w:lvl w:ilvl="5" w:tplc="E90037C8" w:tentative="1">
      <w:start w:val="1"/>
      <w:numFmt w:val="bullet"/>
      <w:lvlText w:val="•"/>
      <w:lvlJc w:val="left"/>
      <w:pPr>
        <w:tabs>
          <w:tab w:val="num" w:pos="4320"/>
        </w:tabs>
        <w:ind w:left="4320" w:hanging="360"/>
      </w:pPr>
      <w:rPr>
        <w:rFonts w:ascii="Comic Sans MS" w:hAnsi="Comic Sans MS" w:hint="default"/>
      </w:rPr>
    </w:lvl>
    <w:lvl w:ilvl="6" w:tplc="86001858" w:tentative="1">
      <w:start w:val="1"/>
      <w:numFmt w:val="bullet"/>
      <w:lvlText w:val="•"/>
      <w:lvlJc w:val="left"/>
      <w:pPr>
        <w:tabs>
          <w:tab w:val="num" w:pos="5040"/>
        </w:tabs>
        <w:ind w:left="5040" w:hanging="360"/>
      </w:pPr>
      <w:rPr>
        <w:rFonts w:ascii="Comic Sans MS" w:hAnsi="Comic Sans MS" w:hint="default"/>
      </w:rPr>
    </w:lvl>
    <w:lvl w:ilvl="7" w:tplc="26947072" w:tentative="1">
      <w:start w:val="1"/>
      <w:numFmt w:val="bullet"/>
      <w:lvlText w:val="•"/>
      <w:lvlJc w:val="left"/>
      <w:pPr>
        <w:tabs>
          <w:tab w:val="num" w:pos="5760"/>
        </w:tabs>
        <w:ind w:left="5760" w:hanging="360"/>
      </w:pPr>
      <w:rPr>
        <w:rFonts w:ascii="Comic Sans MS" w:hAnsi="Comic Sans MS" w:hint="default"/>
      </w:rPr>
    </w:lvl>
    <w:lvl w:ilvl="8" w:tplc="3C6EBBD2" w:tentative="1">
      <w:start w:val="1"/>
      <w:numFmt w:val="bullet"/>
      <w:lvlText w:val="•"/>
      <w:lvlJc w:val="left"/>
      <w:pPr>
        <w:tabs>
          <w:tab w:val="num" w:pos="6480"/>
        </w:tabs>
        <w:ind w:left="6480" w:hanging="360"/>
      </w:pPr>
      <w:rPr>
        <w:rFonts w:ascii="Comic Sans MS" w:hAnsi="Comic Sans MS" w:hint="default"/>
      </w:rPr>
    </w:lvl>
  </w:abstractNum>
  <w:abstractNum w:abstractNumId="22">
    <w:nsid w:val="64D5158F"/>
    <w:multiLevelType w:val="hybridMultilevel"/>
    <w:tmpl w:val="9FD2C7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9861448"/>
    <w:multiLevelType w:val="hybridMultilevel"/>
    <w:tmpl w:val="9374638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4">
    <w:nsid w:val="6A8E2210"/>
    <w:multiLevelType w:val="hybridMultilevel"/>
    <w:tmpl w:val="F210E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03315E7"/>
    <w:multiLevelType w:val="hybridMultilevel"/>
    <w:tmpl w:val="C6229990"/>
    <w:lvl w:ilvl="0" w:tplc="A662A52C">
      <w:start w:val="1"/>
      <w:numFmt w:val="bullet"/>
      <w:lvlText w:val="•"/>
      <w:lvlJc w:val="left"/>
      <w:pPr>
        <w:tabs>
          <w:tab w:val="num" w:pos="720"/>
        </w:tabs>
        <w:ind w:left="720" w:hanging="360"/>
      </w:pPr>
      <w:rPr>
        <w:rFonts w:ascii="Comic Sans MS" w:hAnsi="Comic Sans MS" w:hint="default"/>
      </w:rPr>
    </w:lvl>
    <w:lvl w:ilvl="1" w:tplc="14EAD412" w:tentative="1">
      <w:start w:val="1"/>
      <w:numFmt w:val="bullet"/>
      <w:lvlText w:val="•"/>
      <w:lvlJc w:val="left"/>
      <w:pPr>
        <w:tabs>
          <w:tab w:val="num" w:pos="1440"/>
        </w:tabs>
        <w:ind w:left="1440" w:hanging="360"/>
      </w:pPr>
      <w:rPr>
        <w:rFonts w:ascii="Comic Sans MS" w:hAnsi="Comic Sans MS" w:hint="default"/>
      </w:rPr>
    </w:lvl>
    <w:lvl w:ilvl="2" w:tplc="348645D6" w:tentative="1">
      <w:start w:val="1"/>
      <w:numFmt w:val="bullet"/>
      <w:lvlText w:val="•"/>
      <w:lvlJc w:val="left"/>
      <w:pPr>
        <w:tabs>
          <w:tab w:val="num" w:pos="2160"/>
        </w:tabs>
        <w:ind w:left="2160" w:hanging="360"/>
      </w:pPr>
      <w:rPr>
        <w:rFonts w:ascii="Comic Sans MS" w:hAnsi="Comic Sans MS" w:hint="default"/>
      </w:rPr>
    </w:lvl>
    <w:lvl w:ilvl="3" w:tplc="8F681322" w:tentative="1">
      <w:start w:val="1"/>
      <w:numFmt w:val="bullet"/>
      <w:lvlText w:val="•"/>
      <w:lvlJc w:val="left"/>
      <w:pPr>
        <w:tabs>
          <w:tab w:val="num" w:pos="2880"/>
        </w:tabs>
        <w:ind w:left="2880" w:hanging="360"/>
      </w:pPr>
      <w:rPr>
        <w:rFonts w:ascii="Comic Sans MS" w:hAnsi="Comic Sans MS" w:hint="default"/>
      </w:rPr>
    </w:lvl>
    <w:lvl w:ilvl="4" w:tplc="64BACCB2" w:tentative="1">
      <w:start w:val="1"/>
      <w:numFmt w:val="bullet"/>
      <w:lvlText w:val="•"/>
      <w:lvlJc w:val="left"/>
      <w:pPr>
        <w:tabs>
          <w:tab w:val="num" w:pos="3600"/>
        </w:tabs>
        <w:ind w:left="3600" w:hanging="360"/>
      </w:pPr>
      <w:rPr>
        <w:rFonts w:ascii="Comic Sans MS" w:hAnsi="Comic Sans MS" w:hint="default"/>
      </w:rPr>
    </w:lvl>
    <w:lvl w:ilvl="5" w:tplc="6936B420" w:tentative="1">
      <w:start w:val="1"/>
      <w:numFmt w:val="bullet"/>
      <w:lvlText w:val="•"/>
      <w:lvlJc w:val="left"/>
      <w:pPr>
        <w:tabs>
          <w:tab w:val="num" w:pos="4320"/>
        </w:tabs>
        <w:ind w:left="4320" w:hanging="360"/>
      </w:pPr>
      <w:rPr>
        <w:rFonts w:ascii="Comic Sans MS" w:hAnsi="Comic Sans MS" w:hint="default"/>
      </w:rPr>
    </w:lvl>
    <w:lvl w:ilvl="6" w:tplc="C23024AC" w:tentative="1">
      <w:start w:val="1"/>
      <w:numFmt w:val="bullet"/>
      <w:lvlText w:val="•"/>
      <w:lvlJc w:val="left"/>
      <w:pPr>
        <w:tabs>
          <w:tab w:val="num" w:pos="5040"/>
        </w:tabs>
        <w:ind w:left="5040" w:hanging="360"/>
      </w:pPr>
      <w:rPr>
        <w:rFonts w:ascii="Comic Sans MS" w:hAnsi="Comic Sans MS" w:hint="default"/>
      </w:rPr>
    </w:lvl>
    <w:lvl w:ilvl="7" w:tplc="32F662D0" w:tentative="1">
      <w:start w:val="1"/>
      <w:numFmt w:val="bullet"/>
      <w:lvlText w:val="•"/>
      <w:lvlJc w:val="left"/>
      <w:pPr>
        <w:tabs>
          <w:tab w:val="num" w:pos="5760"/>
        </w:tabs>
        <w:ind w:left="5760" w:hanging="360"/>
      </w:pPr>
      <w:rPr>
        <w:rFonts w:ascii="Comic Sans MS" w:hAnsi="Comic Sans MS" w:hint="default"/>
      </w:rPr>
    </w:lvl>
    <w:lvl w:ilvl="8" w:tplc="2D047E7A" w:tentative="1">
      <w:start w:val="1"/>
      <w:numFmt w:val="bullet"/>
      <w:lvlText w:val="•"/>
      <w:lvlJc w:val="left"/>
      <w:pPr>
        <w:tabs>
          <w:tab w:val="num" w:pos="6480"/>
        </w:tabs>
        <w:ind w:left="6480" w:hanging="360"/>
      </w:pPr>
      <w:rPr>
        <w:rFonts w:ascii="Comic Sans MS" w:hAnsi="Comic Sans MS" w:hint="default"/>
      </w:rPr>
    </w:lvl>
  </w:abstractNum>
  <w:abstractNum w:abstractNumId="26">
    <w:nsid w:val="70391070"/>
    <w:multiLevelType w:val="hybridMultilevel"/>
    <w:tmpl w:val="3FBA411A"/>
    <w:lvl w:ilvl="0" w:tplc="9BDCC43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nsid w:val="74EC43CB"/>
    <w:multiLevelType w:val="hybridMultilevel"/>
    <w:tmpl w:val="3B188CCA"/>
    <w:lvl w:ilvl="0" w:tplc="0427000F">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62F4D13"/>
    <w:multiLevelType w:val="hybridMultilevel"/>
    <w:tmpl w:val="7A7422AA"/>
    <w:lvl w:ilvl="0" w:tplc="9356CDA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16"/>
  </w:num>
  <w:num w:numId="5">
    <w:abstractNumId w:val="3"/>
  </w:num>
  <w:num w:numId="6">
    <w:abstractNumId w:val="19"/>
  </w:num>
  <w:num w:numId="7">
    <w:abstractNumId w:val="23"/>
  </w:num>
  <w:num w:numId="8">
    <w:abstractNumId w:val="21"/>
  </w:num>
  <w:num w:numId="9">
    <w:abstractNumId w:val="25"/>
  </w:num>
  <w:num w:numId="10">
    <w:abstractNumId w:val="15"/>
  </w:num>
  <w:num w:numId="11">
    <w:abstractNumId w:val="18"/>
  </w:num>
  <w:num w:numId="12">
    <w:abstractNumId w:val="5"/>
  </w:num>
  <w:num w:numId="13">
    <w:abstractNumId w:val="2"/>
  </w:num>
  <w:num w:numId="14">
    <w:abstractNumId w:val="11"/>
  </w:num>
  <w:num w:numId="15">
    <w:abstractNumId w:val="20"/>
  </w:num>
  <w:num w:numId="16">
    <w:abstractNumId w:val="6"/>
  </w:num>
  <w:num w:numId="17">
    <w:abstractNumId w:val="13"/>
  </w:num>
  <w:num w:numId="18">
    <w:abstractNumId w:val="27"/>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1"/>
  </w:num>
  <w:num w:numId="22">
    <w:abstractNumId w:val="9"/>
  </w:num>
  <w:num w:numId="23">
    <w:abstractNumId w:val="26"/>
  </w:num>
  <w:num w:numId="24">
    <w:abstractNumId w:val="0"/>
  </w:num>
  <w:num w:numId="25">
    <w:abstractNumId w:val="12"/>
  </w:num>
  <w:num w:numId="26">
    <w:abstractNumId w:val="10"/>
  </w:num>
  <w:num w:numId="27">
    <w:abstractNumId w:val="17"/>
  </w:num>
  <w:num w:numId="28">
    <w:abstractNumId w:val="4"/>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26"/>
    <w:rsid w:val="00001373"/>
    <w:rsid w:val="0000311C"/>
    <w:rsid w:val="000042E1"/>
    <w:rsid w:val="0000456A"/>
    <w:rsid w:val="00010D74"/>
    <w:rsid w:val="00012431"/>
    <w:rsid w:val="000131CA"/>
    <w:rsid w:val="00013F64"/>
    <w:rsid w:val="00014085"/>
    <w:rsid w:val="00014775"/>
    <w:rsid w:val="00016591"/>
    <w:rsid w:val="0002134C"/>
    <w:rsid w:val="000214E7"/>
    <w:rsid w:val="00022241"/>
    <w:rsid w:val="000243A2"/>
    <w:rsid w:val="000315AC"/>
    <w:rsid w:val="00032C27"/>
    <w:rsid w:val="00033572"/>
    <w:rsid w:val="00034A4D"/>
    <w:rsid w:val="00036BED"/>
    <w:rsid w:val="00037027"/>
    <w:rsid w:val="00040D5B"/>
    <w:rsid w:val="00042B54"/>
    <w:rsid w:val="00042F5E"/>
    <w:rsid w:val="0004773A"/>
    <w:rsid w:val="00047D5A"/>
    <w:rsid w:val="0005329C"/>
    <w:rsid w:val="0005572B"/>
    <w:rsid w:val="00056C2B"/>
    <w:rsid w:val="00056E53"/>
    <w:rsid w:val="00056FD7"/>
    <w:rsid w:val="0005720C"/>
    <w:rsid w:val="00057E87"/>
    <w:rsid w:val="000621E0"/>
    <w:rsid w:val="0006373E"/>
    <w:rsid w:val="000637DC"/>
    <w:rsid w:val="000639E4"/>
    <w:rsid w:val="000644E4"/>
    <w:rsid w:val="000656F9"/>
    <w:rsid w:val="00065BE0"/>
    <w:rsid w:val="0006613D"/>
    <w:rsid w:val="00067089"/>
    <w:rsid w:val="00070165"/>
    <w:rsid w:val="000717F7"/>
    <w:rsid w:val="000725D9"/>
    <w:rsid w:val="00075514"/>
    <w:rsid w:val="000759F4"/>
    <w:rsid w:val="00076DCA"/>
    <w:rsid w:val="000771EA"/>
    <w:rsid w:val="00077234"/>
    <w:rsid w:val="000813FD"/>
    <w:rsid w:val="00081E69"/>
    <w:rsid w:val="00083AC2"/>
    <w:rsid w:val="00083C42"/>
    <w:rsid w:val="00083D6E"/>
    <w:rsid w:val="00085281"/>
    <w:rsid w:val="000855F9"/>
    <w:rsid w:val="00086828"/>
    <w:rsid w:val="00087349"/>
    <w:rsid w:val="00092EA3"/>
    <w:rsid w:val="00094659"/>
    <w:rsid w:val="000954EC"/>
    <w:rsid w:val="00095F34"/>
    <w:rsid w:val="00096E32"/>
    <w:rsid w:val="000A0040"/>
    <w:rsid w:val="000A15B3"/>
    <w:rsid w:val="000A4F6C"/>
    <w:rsid w:val="000A7112"/>
    <w:rsid w:val="000A77AB"/>
    <w:rsid w:val="000A796B"/>
    <w:rsid w:val="000A7A10"/>
    <w:rsid w:val="000A7C16"/>
    <w:rsid w:val="000A7C43"/>
    <w:rsid w:val="000B31C3"/>
    <w:rsid w:val="000B3E39"/>
    <w:rsid w:val="000B45F3"/>
    <w:rsid w:val="000B5781"/>
    <w:rsid w:val="000C10AB"/>
    <w:rsid w:val="000C31AE"/>
    <w:rsid w:val="000C3245"/>
    <w:rsid w:val="000C34BA"/>
    <w:rsid w:val="000C35D5"/>
    <w:rsid w:val="000C36F0"/>
    <w:rsid w:val="000D54EE"/>
    <w:rsid w:val="000D550A"/>
    <w:rsid w:val="000D56C5"/>
    <w:rsid w:val="000D56EE"/>
    <w:rsid w:val="000D6382"/>
    <w:rsid w:val="000E1D8C"/>
    <w:rsid w:val="000E3CE2"/>
    <w:rsid w:val="000E4EDA"/>
    <w:rsid w:val="000F434D"/>
    <w:rsid w:val="000F53F9"/>
    <w:rsid w:val="000F624E"/>
    <w:rsid w:val="000F6449"/>
    <w:rsid w:val="000F6D90"/>
    <w:rsid w:val="0010128A"/>
    <w:rsid w:val="001027C1"/>
    <w:rsid w:val="00103316"/>
    <w:rsid w:val="00104DC3"/>
    <w:rsid w:val="00107461"/>
    <w:rsid w:val="001075C6"/>
    <w:rsid w:val="00110859"/>
    <w:rsid w:val="00113CB8"/>
    <w:rsid w:val="00114646"/>
    <w:rsid w:val="00115DE8"/>
    <w:rsid w:val="00117748"/>
    <w:rsid w:val="00121003"/>
    <w:rsid w:val="00122077"/>
    <w:rsid w:val="001231A8"/>
    <w:rsid w:val="001243A1"/>
    <w:rsid w:val="00127059"/>
    <w:rsid w:val="0013007B"/>
    <w:rsid w:val="00130382"/>
    <w:rsid w:val="00131146"/>
    <w:rsid w:val="00132DBF"/>
    <w:rsid w:val="00133390"/>
    <w:rsid w:val="0013357F"/>
    <w:rsid w:val="00134699"/>
    <w:rsid w:val="001351DD"/>
    <w:rsid w:val="001370AC"/>
    <w:rsid w:val="001379C9"/>
    <w:rsid w:val="00137FE6"/>
    <w:rsid w:val="00143200"/>
    <w:rsid w:val="001445FF"/>
    <w:rsid w:val="001455B8"/>
    <w:rsid w:val="001477D3"/>
    <w:rsid w:val="001626C9"/>
    <w:rsid w:val="0016372D"/>
    <w:rsid w:val="00166E96"/>
    <w:rsid w:val="00170211"/>
    <w:rsid w:val="00171780"/>
    <w:rsid w:val="00172110"/>
    <w:rsid w:val="00172610"/>
    <w:rsid w:val="001765F0"/>
    <w:rsid w:val="00176C3B"/>
    <w:rsid w:val="001808CA"/>
    <w:rsid w:val="00181A19"/>
    <w:rsid w:val="00182C10"/>
    <w:rsid w:val="00182FF2"/>
    <w:rsid w:val="001841E9"/>
    <w:rsid w:val="0018442A"/>
    <w:rsid w:val="00185EAC"/>
    <w:rsid w:val="001863C8"/>
    <w:rsid w:val="001A0AF0"/>
    <w:rsid w:val="001A1C31"/>
    <w:rsid w:val="001A4335"/>
    <w:rsid w:val="001B0187"/>
    <w:rsid w:val="001B1256"/>
    <w:rsid w:val="001B1561"/>
    <w:rsid w:val="001B1685"/>
    <w:rsid w:val="001B34B3"/>
    <w:rsid w:val="001B38B0"/>
    <w:rsid w:val="001B5C64"/>
    <w:rsid w:val="001B6CDE"/>
    <w:rsid w:val="001B7E12"/>
    <w:rsid w:val="001C393F"/>
    <w:rsid w:val="001C4AA3"/>
    <w:rsid w:val="001C4BAD"/>
    <w:rsid w:val="001C4E35"/>
    <w:rsid w:val="001C51EB"/>
    <w:rsid w:val="001C5373"/>
    <w:rsid w:val="001C7B8F"/>
    <w:rsid w:val="001D1178"/>
    <w:rsid w:val="001D2BC5"/>
    <w:rsid w:val="001D6997"/>
    <w:rsid w:val="001D7935"/>
    <w:rsid w:val="001D7B8D"/>
    <w:rsid w:val="001E2064"/>
    <w:rsid w:val="001E4145"/>
    <w:rsid w:val="001E78A8"/>
    <w:rsid w:val="001E7D40"/>
    <w:rsid w:val="001F53BD"/>
    <w:rsid w:val="0020013F"/>
    <w:rsid w:val="0020033B"/>
    <w:rsid w:val="00201225"/>
    <w:rsid w:val="002024DC"/>
    <w:rsid w:val="002032E6"/>
    <w:rsid w:val="00205BB4"/>
    <w:rsid w:val="0020799B"/>
    <w:rsid w:val="002101DD"/>
    <w:rsid w:val="00212A71"/>
    <w:rsid w:val="0021412F"/>
    <w:rsid w:val="00215CC7"/>
    <w:rsid w:val="00223E44"/>
    <w:rsid w:val="002256CF"/>
    <w:rsid w:val="00227A6E"/>
    <w:rsid w:val="0023284F"/>
    <w:rsid w:val="00234C05"/>
    <w:rsid w:val="00237617"/>
    <w:rsid w:val="0023768A"/>
    <w:rsid w:val="00237CF6"/>
    <w:rsid w:val="00241356"/>
    <w:rsid w:val="00242615"/>
    <w:rsid w:val="00242F09"/>
    <w:rsid w:val="002438DB"/>
    <w:rsid w:val="00244FDA"/>
    <w:rsid w:val="002470E8"/>
    <w:rsid w:val="0025064A"/>
    <w:rsid w:val="00251871"/>
    <w:rsid w:val="0025364F"/>
    <w:rsid w:val="002537CC"/>
    <w:rsid w:val="00253B1C"/>
    <w:rsid w:val="002552BC"/>
    <w:rsid w:val="002558BF"/>
    <w:rsid w:val="0025682D"/>
    <w:rsid w:val="002578F0"/>
    <w:rsid w:val="00260EEC"/>
    <w:rsid w:val="00264977"/>
    <w:rsid w:val="00265281"/>
    <w:rsid w:val="00270766"/>
    <w:rsid w:val="00275517"/>
    <w:rsid w:val="002768CA"/>
    <w:rsid w:val="002801AD"/>
    <w:rsid w:val="002812D0"/>
    <w:rsid w:val="00281DB2"/>
    <w:rsid w:val="00281DD0"/>
    <w:rsid w:val="00287EA1"/>
    <w:rsid w:val="00293FC3"/>
    <w:rsid w:val="00297226"/>
    <w:rsid w:val="002979D8"/>
    <w:rsid w:val="00297B77"/>
    <w:rsid w:val="002A044B"/>
    <w:rsid w:val="002A0AC3"/>
    <w:rsid w:val="002A225F"/>
    <w:rsid w:val="002A3595"/>
    <w:rsid w:val="002A54AA"/>
    <w:rsid w:val="002A5B34"/>
    <w:rsid w:val="002A5E8C"/>
    <w:rsid w:val="002A66AA"/>
    <w:rsid w:val="002A7C23"/>
    <w:rsid w:val="002B0783"/>
    <w:rsid w:val="002B0897"/>
    <w:rsid w:val="002B1D49"/>
    <w:rsid w:val="002B3CA6"/>
    <w:rsid w:val="002B49B2"/>
    <w:rsid w:val="002B51F2"/>
    <w:rsid w:val="002B5330"/>
    <w:rsid w:val="002B57A3"/>
    <w:rsid w:val="002B5E73"/>
    <w:rsid w:val="002B6A9B"/>
    <w:rsid w:val="002C13CD"/>
    <w:rsid w:val="002C1834"/>
    <w:rsid w:val="002C20A6"/>
    <w:rsid w:val="002C2566"/>
    <w:rsid w:val="002C279E"/>
    <w:rsid w:val="002C3709"/>
    <w:rsid w:val="002C5373"/>
    <w:rsid w:val="002C638A"/>
    <w:rsid w:val="002C6F55"/>
    <w:rsid w:val="002C7E93"/>
    <w:rsid w:val="002D2D6F"/>
    <w:rsid w:val="002D3744"/>
    <w:rsid w:val="002D4DAD"/>
    <w:rsid w:val="002D7429"/>
    <w:rsid w:val="002E0C4B"/>
    <w:rsid w:val="002E20FC"/>
    <w:rsid w:val="002E2311"/>
    <w:rsid w:val="002E3149"/>
    <w:rsid w:val="002E31B7"/>
    <w:rsid w:val="002E393D"/>
    <w:rsid w:val="002E5DD7"/>
    <w:rsid w:val="002E6917"/>
    <w:rsid w:val="002F0F56"/>
    <w:rsid w:val="002F2D4C"/>
    <w:rsid w:val="002F4209"/>
    <w:rsid w:val="002F423A"/>
    <w:rsid w:val="002F45FB"/>
    <w:rsid w:val="002F51FE"/>
    <w:rsid w:val="002F5B27"/>
    <w:rsid w:val="002F6FC4"/>
    <w:rsid w:val="00301026"/>
    <w:rsid w:val="003026F1"/>
    <w:rsid w:val="0030359D"/>
    <w:rsid w:val="00305778"/>
    <w:rsid w:val="0030624C"/>
    <w:rsid w:val="00306A24"/>
    <w:rsid w:val="00310339"/>
    <w:rsid w:val="003106BF"/>
    <w:rsid w:val="00311400"/>
    <w:rsid w:val="00311C83"/>
    <w:rsid w:val="003136A5"/>
    <w:rsid w:val="00320952"/>
    <w:rsid w:val="00320A12"/>
    <w:rsid w:val="003216CD"/>
    <w:rsid w:val="00321F5A"/>
    <w:rsid w:val="0032527F"/>
    <w:rsid w:val="00331461"/>
    <w:rsid w:val="003319ED"/>
    <w:rsid w:val="00333D9E"/>
    <w:rsid w:val="00333EF0"/>
    <w:rsid w:val="00334E8E"/>
    <w:rsid w:val="00335229"/>
    <w:rsid w:val="003375C5"/>
    <w:rsid w:val="00337B62"/>
    <w:rsid w:val="00344858"/>
    <w:rsid w:val="003448F9"/>
    <w:rsid w:val="00346CE3"/>
    <w:rsid w:val="0035048F"/>
    <w:rsid w:val="00350BA6"/>
    <w:rsid w:val="00351D58"/>
    <w:rsid w:val="00353FC0"/>
    <w:rsid w:val="00354356"/>
    <w:rsid w:val="00354CB7"/>
    <w:rsid w:val="00355653"/>
    <w:rsid w:val="0035582F"/>
    <w:rsid w:val="00355C61"/>
    <w:rsid w:val="0036068B"/>
    <w:rsid w:val="00360B24"/>
    <w:rsid w:val="003614A9"/>
    <w:rsid w:val="00361F94"/>
    <w:rsid w:val="003648B7"/>
    <w:rsid w:val="00364B35"/>
    <w:rsid w:val="00365077"/>
    <w:rsid w:val="0036577F"/>
    <w:rsid w:val="00367183"/>
    <w:rsid w:val="0036772D"/>
    <w:rsid w:val="0037395A"/>
    <w:rsid w:val="003751D4"/>
    <w:rsid w:val="003815AD"/>
    <w:rsid w:val="00381773"/>
    <w:rsid w:val="00382C8E"/>
    <w:rsid w:val="0038444F"/>
    <w:rsid w:val="00384DF2"/>
    <w:rsid w:val="003864B7"/>
    <w:rsid w:val="00386DA8"/>
    <w:rsid w:val="00387691"/>
    <w:rsid w:val="003902F7"/>
    <w:rsid w:val="003910F7"/>
    <w:rsid w:val="00391D17"/>
    <w:rsid w:val="0039630A"/>
    <w:rsid w:val="00396D9E"/>
    <w:rsid w:val="003A3EEB"/>
    <w:rsid w:val="003A4979"/>
    <w:rsid w:val="003A6128"/>
    <w:rsid w:val="003A6D8C"/>
    <w:rsid w:val="003B0204"/>
    <w:rsid w:val="003B4104"/>
    <w:rsid w:val="003B4649"/>
    <w:rsid w:val="003B7C98"/>
    <w:rsid w:val="003B7F13"/>
    <w:rsid w:val="003C138A"/>
    <w:rsid w:val="003C3943"/>
    <w:rsid w:val="003C5252"/>
    <w:rsid w:val="003C6A12"/>
    <w:rsid w:val="003C71CD"/>
    <w:rsid w:val="003C7F2D"/>
    <w:rsid w:val="003D10CE"/>
    <w:rsid w:val="003D6FA7"/>
    <w:rsid w:val="003E3675"/>
    <w:rsid w:val="003E7795"/>
    <w:rsid w:val="003F0575"/>
    <w:rsid w:val="003F2F82"/>
    <w:rsid w:val="003F3490"/>
    <w:rsid w:val="003F6094"/>
    <w:rsid w:val="00400375"/>
    <w:rsid w:val="0040429D"/>
    <w:rsid w:val="004047C6"/>
    <w:rsid w:val="004049ED"/>
    <w:rsid w:val="0040513B"/>
    <w:rsid w:val="00405226"/>
    <w:rsid w:val="00406154"/>
    <w:rsid w:val="0040692B"/>
    <w:rsid w:val="00411070"/>
    <w:rsid w:val="00412444"/>
    <w:rsid w:val="004127D8"/>
    <w:rsid w:val="0041313D"/>
    <w:rsid w:val="00414CDB"/>
    <w:rsid w:val="00415AF9"/>
    <w:rsid w:val="00416B73"/>
    <w:rsid w:val="004232AF"/>
    <w:rsid w:val="0042417D"/>
    <w:rsid w:val="004303A9"/>
    <w:rsid w:val="0043085D"/>
    <w:rsid w:val="004308D2"/>
    <w:rsid w:val="00430E22"/>
    <w:rsid w:val="004339CA"/>
    <w:rsid w:val="00435B56"/>
    <w:rsid w:val="00436439"/>
    <w:rsid w:val="004371F9"/>
    <w:rsid w:val="0043736D"/>
    <w:rsid w:val="0044125A"/>
    <w:rsid w:val="00441842"/>
    <w:rsid w:val="00442A1A"/>
    <w:rsid w:val="00444EBF"/>
    <w:rsid w:val="00445054"/>
    <w:rsid w:val="00445277"/>
    <w:rsid w:val="004472AD"/>
    <w:rsid w:val="0044799E"/>
    <w:rsid w:val="00447AAD"/>
    <w:rsid w:val="00451552"/>
    <w:rsid w:val="00451E00"/>
    <w:rsid w:val="004540BC"/>
    <w:rsid w:val="0045777D"/>
    <w:rsid w:val="00460133"/>
    <w:rsid w:val="00461BCF"/>
    <w:rsid w:val="00462D2D"/>
    <w:rsid w:val="004636FE"/>
    <w:rsid w:val="00463D28"/>
    <w:rsid w:val="00464D41"/>
    <w:rsid w:val="00470EF0"/>
    <w:rsid w:val="00471438"/>
    <w:rsid w:val="00472F05"/>
    <w:rsid w:val="00474360"/>
    <w:rsid w:val="00474CF0"/>
    <w:rsid w:val="00476EBB"/>
    <w:rsid w:val="004775E8"/>
    <w:rsid w:val="00481804"/>
    <w:rsid w:val="00485AD3"/>
    <w:rsid w:val="004862A7"/>
    <w:rsid w:val="0048647F"/>
    <w:rsid w:val="00486892"/>
    <w:rsid w:val="00490347"/>
    <w:rsid w:val="004904B8"/>
    <w:rsid w:val="0049166B"/>
    <w:rsid w:val="0049408C"/>
    <w:rsid w:val="00494D8F"/>
    <w:rsid w:val="00495910"/>
    <w:rsid w:val="00495A8F"/>
    <w:rsid w:val="00495C7B"/>
    <w:rsid w:val="00496BD0"/>
    <w:rsid w:val="00497A14"/>
    <w:rsid w:val="004A171D"/>
    <w:rsid w:val="004A2156"/>
    <w:rsid w:val="004B0A74"/>
    <w:rsid w:val="004B4CBC"/>
    <w:rsid w:val="004B55ED"/>
    <w:rsid w:val="004B6479"/>
    <w:rsid w:val="004B76CF"/>
    <w:rsid w:val="004C1D42"/>
    <w:rsid w:val="004C2766"/>
    <w:rsid w:val="004C2D02"/>
    <w:rsid w:val="004C302A"/>
    <w:rsid w:val="004C3E01"/>
    <w:rsid w:val="004C44B7"/>
    <w:rsid w:val="004C52C5"/>
    <w:rsid w:val="004C589F"/>
    <w:rsid w:val="004C7A8E"/>
    <w:rsid w:val="004D183B"/>
    <w:rsid w:val="004D2A65"/>
    <w:rsid w:val="004D3347"/>
    <w:rsid w:val="004D4293"/>
    <w:rsid w:val="004D6CAF"/>
    <w:rsid w:val="004E0254"/>
    <w:rsid w:val="004E03A9"/>
    <w:rsid w:val="004E4E94"/>
    <w:rsid w:val="004E7368"/>
    <w:rsid w:val="004E78C6"/>
    <w:rsid w:val="004F016A"/>
    <w:rsid w:val="004F01F8"/>
    <w:rsid w:val="004F0C03"/>
    <w:rsid w:val="004F1589"/>
    <w:rsid w:val="004F6B6E"/>
    <w:rsid w:val="004F724F"/>
    <w:rsid w:val="004F7287"/>
    <w:rsid w:val="004F7D07"/>
    <w:rsid w:val="00501035"/>
    <w:rsid w:val="0050235E"/>
    <w:rsid w:val="00503183"/>
    <w:rsid w:val="005038D5"/>
    <w:rsid w:val="005070CD"/>
    <w:rsid w:val="005109D4"/>
    <w:rsid w:val="00512A44"/>
    <w:rsid w:val="00512E8D"/>
    <w:rsid w:val="00513252"/>
    <w:rsid w:val="00513544"/>
    <w:rsid w:val="00513E95"/>
    <w:rsid w:val="00514788"/>
    <w:rsid w:val="005148B9"/>
    <w:rsid w:val="00514EC8"/>
    <w:rsid w:val="00515D0D"/>
    <w:rsid w:val="00515DFB"/>
    <w:rsid w:val="00516AF9"/>
    <w:rsid w:val="00516D76"/>
    <w:rsid w:val="00517A3F"/>
    <w:rsid w:val="0052592B"/>
    <w:rsid w:val="00526093"/>
    <w:rsid w:val="00530539"/>
    <w:rsid w:val="005314A2"/>
    <w:rsid w:val="00533D17"/>
    <w:rsid w:val="005374C0"/>
    <w:rsid w:val="00537BB8"/>
    <w:rsid w:val="005404C5"/>
    <w:rsid w:val="00541775"/>
    <w:rsid w:val="0054194E"/>
    <w:rsid w:val="00541A90"/>
    <w:rsid w:val="005427BA"/>
    <w:rsid w:val="00542EDE"/>
    <w:rsid w:val="005436DF"/>
    <w:rsid w:val="0055003B"/>
    <w:rsid w:val="005512B6"/>
    <w:rsid w:val="00552C29"/>
    <w:rsid w:val="005564D7"/>
    <w:rsid w:val="0056340E"/>
    <w:rsid w:val="00572301"/>
    <w:rsid w:val="00573647"/>
    <w:rsid w:val="00573ED6"/>
    <w:rsid w:val="00574CB3"/>
    <w:rsid w:val="005821E0"/>
    <w:rsid w:val="00583410"/>
    <w:rsid w:val="005835C0"/>
    <w:rsid w:val="005845AC"/>
    <w:rsid w:val="005850AA"/>
    <w:rsid w:val="00593F2C"/>
    <w:rsid w:val="00593FC5"/>
    <w:rsid w:val="00594D4B"/>
    <w:rsid w:val="00596175"/>
    <w:rsid w:val="00596DD7"/>
    <w:rsid w:val="005A0B28"/>
    <w:rsid w:val="005A10B2"/>
    <w:rsid w:val="005A3C2D"/>
    <w:rsid w:val="005A4DC3"/>
    <w:rsid w:val="005A53B3"/>
    <w:rsid w:val="005A59E4"/>
    <w:rsid w:val="005A74C7"/>
    <w:rsid w:val="005B1268"/>
    <w:rsid w:val="005B13FE"/>
    <w:rsid w:val="005B1C20"/>
    <w:rsid w:val="005B30F0"/>
    <w:rsid w:val="005B412E"/>
    <w:rsid w:val="005B41F8"/>
    <w:rsid w:val="005B674A"/>
    <w:rsid w:val="005B689A"/>
    <w:rsid w:val="005B69CC"/>
    <w:rsid w:val="005B6B55"/>
    <w:rsid w:val="005B6DCE"/>
    <w:rsid w:val="005C1038"/>
    <w:rsid w:val="005C23AA"/>
    <w:rsid w:val="005C264E"/>
    <w:rsid w:val="005C4166"/>
    <w:rsid w:val="005C48F2"/>
    <w:rsid w:val="005C518C"/>
    <w:rsid w:val="005C52C0"/>
    <w:rsid w:val="005C561F"/>
    <w:rsid w:val="005C5A47"/>
    <w:rsid w:val="005C6254"/>
    <w:rsid w:val="005C6A00"/>
    <w:rsid w:val="005C6EA4"/>
    <w:rsid w:val="005C7C10"/>
    <w:rsid w:val="005C7E50"/>
    <w:rsid w:val="005D04D6"/>
    <w:rsid w:val="005D212B"/>
    <w:rsid w:val="005D3E68"/>
    <w:rsid w:val="005D54BE"/>
    <w:rsid w:val="005D5A76"/>
    <w:rsid w:val="005E4E7D"/>
    <w:rsid w:val="005E563B"/>
    <w:rsid w:val="005E5DA9"/>
    <w:rsid w:val="005E623E"/>
    <w:rsid w:val="005F1F4F"/>
    <w:rsid w:val="005F2620"/>
    <w:rsid w:val="005F2625"/>
    <w:rsid w:val="005F4D56"/>
    <w:rsid w:val="005F6FFB"/>
    <w:rsid w:val="00604697"/>
    <w:rsid w:val="00604D3A"/>
    <w:rsid w:val="006106DE"/>
    <w:rsid w:val="006115C2"/>
    <w:rsid w:val="00611675"/>
    <w:rsid w:val="00611803"/>
    <w:rsid w:val="00611AB2"/>
    <w:rsid w:val="0061496B"/>
    <w:rsid w:val="00615AFE"/>
    <w:rsid w:val="00620138"/>
    <w:rsid w:val="006240B6"/>
    <w:rsid w:val="0062619D"/>
    <w:rsid w:val="00627462"/>
    <w:rsid w:val="00630AB5"/>
    <w:rsid w:val="00631257"/>
    <w:rsid w:val="00631942"/>
    <w:rsid w:val="0063334C"/>
    <w:rsid w:val="00633D30"/>
    <w:rsid w:val="0063645B"/>
    <w:rsid w:val="00636AE0"/>
    <w:rsid w:val="00640797"/>
    <w:rsid w:val="006407A3"/>
    <w:rsid w:val="006412CC"/>
    <w:rsid w:val="00643119"/>
    <w:rsid w:val="00643D0C"/>
    <w:rsid w:val="00644B7D"/>
    <w:rsid w:val="006514B0"/>
    <w:rsid w:val="00654842"/>
    <w:rsid w:val="0065650F"/>
    <w:rsid w:val="006569C4"/>
    <w:rsid w:val="00660166"/>
    <w:rsid w:val="00661687"/>
    <w:rsid w:val="00661A99"/>
    <w:rsid w:val="006628AE"/>
    <w:rsid w:val="00663294"/>
    <w:rsid w:val="00663B60"/>
    <w:rsid w:val="006647BF"/>
    <w:rsid w:val="00664BD4"/>
    <w:rsid w:val="00665CB0"/>
    <w:rsid w:val="006707BC"/>
    <w:rsid w:val="00670847"/>
    <w:rsid w:val="006716D1"/>
    <w:rsid w:val="006720EF"/>
    <w:rsid w:val="006724C5"/>
    <w:rsid w:val="006726C6"/>
    <w:rsid w:val="00672CF0"/>
    <w:rsid w:val="00674330"/>
    <w:rsid w:val="006752DC"/>
    <w:rsid w:val="00676DB0"/>
    <w:rsid w:val="00677AC3"/>
    <w:rsid w:val="006800B8"/>
    <w:rsid w:val="00681241"/>
    <w:rsid w:val="00682D5A"/>
    <w:rsid w:val="00683845"/>
    <w:rsid w:val="00685697"/>
    <w:rsid w:val="0068612A"/>
    <w:rsid w:val="00687B3B"/>
    <w:rsid w:val="006914AD"/>
    <w:rsid w:val="00692220"/>
    <w:rsid w:val="00692375"/>
    <w:rsid w:val="00693AF4"/>
    <w:rsid w:val="00694DA7"/>
    <w:rsid w:val="006A1674"/>
    <w:rsid w:val="006A1F5B"/>
    <w:rsid w:val="006A3327"/>
    <w:rsid w:val="006A4CBA"/>
    <w:rsid w:val="006A60B3"/>
    <w:rsid w:val="006A6330"/>
    <w:rsid w:val="006A7251"/>
    <w:rsid w:val="006B5C06"/>
    <w:rsid w:val="006C05C9"/>
    <w:rsid w:val="006C0A80"/>
    <w:rsid w:val="006C14BB"/>
    <w:rsid w:val="006C2B75"/>
    <w:rsid w:val="006C450D"/>
    <w:rsid w:val="006C6B39"/>
    <w:rsid w:val="006D0555"/>
    <w:rsid w:val="006D0AD8"/>
    <w:rsid w:val="006D3B2C"/>
    <w:rsid w:val="006D5CCB"/>
    <w:rsid w:val="006D6018"/>
    <w:rsid w:val="006D605C"/>
    <w:rsid w:val="006E48D5"/>
    <w:rsid w:val="006E4A18"/>
    <w:rsid w:val="006E5442"/>
    <w:rsid w:val="006F19E8"/>
    <w:rsid w:val="006F1C50"/>
    <w:rsid w:val="006F287A"/>
    <w:rsid w:val="006F321E"/>
    <w:rsid w:val="006F683D"/>
    <w:rsid w:val="006F6843"/>
    <w:rsid w:val="007003A7"/>
    <w:rsid w:val="007012AE"/>
    <w:rsid w:val="00702AB7"/>
    <w:rsid w:val="007039FC"/>
    <w:rsid w:val="0070469E"/>
    <w:rsid w:val="00704746"/>
    <w:rsid w:val="00705F49"/>
    <w:rsid w:val="00707AC8"/>
    <w:rsid w:val="007142FC"/>
    <w:rsid w:val="00714512"/>
    <w:rsid w:val="00715CAC"/>
    <w:rsid w:val="00716387"/>
    <w:rsid w:val="00721954"/>
    <w:rsid w:val="00722201"/>
    <w:rsid w:val="00722E2D"/>
    <w:rsid w:val="0072432E"/>
    <w:rsid w:val="00725154"/>
    <w:rsid w:val="007259C0"/>
    <w:rsid w:val="0072616E"/>
    <w:rsid w:val="00731629"/>
    <w:rsid w:val="00736C26"/>
    <w:rsid w:val="00737026"/>
    <w:rsid w:val="0074019F"/>
    <w:rsid w:val="00741084"/>
    <w:rsid w:val="00741433"/>
    <w:rsid w:val="00742B31"/>
    <w:rsid w:val="00746AEA"/>
    <w:rsid w:val="0074727D"/>
    <w:rsid w:val="007527F5"/>
    <w:rsid w:val="007546A5"/>
    <w:rsid w:val="00760199"/>
    <w:rsid w:val="00760A5B"/>
    <w:rsid w:val="0076345F"/>
    <w:rsid w:val="007664E1"/>
    <w:rsid w:val="00767185"/>
    <w:rsid w:val="007673DA"/>
    <w:rsid w:val="00770D3F"/>
    <w:rsid w:val="007713C4"/>
    <w:rsid w:val="00772945"/>
    <w:rsid w:val="00773848"/>
    <w:rsid w:val="0077732F"/>
    <w:rsid w:val="00785445"/>
    <w:rsid w:val="007854AB"/>
    <w:rsid w:val="00787B3B"/>
    <w:rsid w:val="00787F8A"/>
    <w:rsid w:val="0079196E"/>
    <w:rsid w:val="007934BC"/>
    <w:rsid w:val="00796387"/>
    <w:rsid w:val="007A0D21"/>
    <w:rsid w:val="007A3A5E"/>
    <w:rsid w:val="007A57DF"/>
    <w:rsid w:val="007A5E01"/>
    <w:rsid w:val="007A78EC"/>
    <w:rsid w:val="007B4336"/>
    <w:rsid w:val="007B5A4D"/>
    <w:rsid w:val="007B78E7"/>
    <w:rsid w:val="007C1139"/>
    <w:rsid w:val="007C5973"/>
    <w:rsid w:val="007C5BA4"/>
    <w:rsid w:val="007C79AA"/>
    <w:rsid w:val="007C7FB6"/>
    <w:rsid w:val="007D00AF"/>
    <w:rsid w:val="007D0DA0"/>
    <w:rsid w:val="007D2930"/>
    <w:rsid w:val="007D2A7A"/>
    <w:rsid w:val="007D34A2"/>
    <w:rsid w:val="007D3B3A"/>
    <w:rsid w:val="007D3D2E"/>
    <w:rsid w:val="007D6695"/>
    <w:rsid w:val="007D6974"/>
    <w:rsid w:val="007E04FE"/>
    <w:rsid w:val="007E2479"/>
    <w:rsid w:val="007E61F2"/>
    <w:rsid w:val="007E6714"/>
    <w:rsid w:val="007E73F1"/>
    <w:rsid w:val="007E7728"/>
    <w:rsid w:val="007F175A"/>
    <w:rsid w:val="007F2397"/>
    <w:rsid w:val="007F49CC"/>
    <w:rsid w:val="007F4C27"/>
    <w:rsid w:val="007F5376"/>
    <w:rsid w:val="007F5AD4"/>
    <w:rsid w:val="007F6BAC"/>
    <w:rsid w:val="008007BF"/>
    <w:rsid w:val="00801D4D"/>
    <w:rsid w:val="00802259"/>
    <w:rsid w:val="00802E66"/>
    <w:rsid w:val="00804049"/>
    <w:rsid w:val="0080438F"/>
    <w:rsid w:val="008047ED"/>
    <w:rsid w:val="00805E03"/>
    <w:rsid w:val="00806454"/>
    <w:rsid w:val="00806F93"/>
    <w:rsid w:val="0081453D"/>
    <w:rsid w:val="00814B24"/>
    <w:rsid w:val="008174B7"/>
    <w:rsid w:val="0082034D"/>
    <w:rsid w:val="008216A1"/>
    <w:rsid w:val="00821BED"/>
    <w:rsid w:val="00822B42"/>
    <w:rsid w:val="0082430C"/>
    <w:rsid w:val="00826486"/>
    <w:rsid w:val="00826BC0"/>
    <w:rsid w:val="00826BD1"/>
    <w:rsid w:val="008274BD"/>
    <w:rsid w:val="0083011E"/>
    <w:rsid w:val="008307BB"/>
    <w:rsid w:val="008310BA"/>
    <w:rsid w:val="0083300F"/>
    <w:rsid w:val="00833502"/>
    <w:rsid w:val="008350C4"/>
    <w:rsid w:val="008411E0"/>
    <w:rsid w:val="00842C6C"/>
    <w:rsid w:val="00842D58"/>
    <w:rsid w:val="00845E59"/>
    <w:rsid w:val="0084600E"/>
    <w:rsid w:val="0085250B"/>
    <w:rsid w:val="008544B2"/>
    <w:rsid w:val="008545AB"/>
    <w:rsid w:val="00854A1C"/>
    <w:rsid w:val="00854D28"/>
    <w:rsid w:val="0085743C"/>
    <w:rsid w:val="0085787B"/>
    <w:rsid w:val="00861C20"/>
    <w:rsid w:val="00862092"/>
    <w:rsid w:val="00863BAC"/>
    <w:rsid w:val="00865134"/>
    <w:rsid w:val="00865FAB"/>
    <w:rsid w:val="00867C2B"/>
    <w:rsid w:val="00871C2F"/>
    <w:rsid w:val="00873F33"/>
    <w:rsid w:val="00877102"/>
    <w:rsid w:val="00880893"/>
    <w:rsid w:val="008829AE"/>
    <w:rsid w:val="00882F4A"/>
    <w:rsid w:val="00883872"/>
    <w:rsid w:val="00886B6B"/>
    <w:rsid w:val="00887164"/>
    <w:rsid w:val="00887F18"/>
    <w:rsid w:val="008906E9"/>
    <w:rsid w:val="00891155"/>
    <w:rsid w:val="00892BED"/>
    <w:rsid w:val="00894D8F"/>
    <w:rsid w:val="00894E1F"/>
    <w:rsid w:val="00896ED3"/>
    <w:rsid w:val="008978E5"/>
    <w:rsid w:val="00897A5E"/>
    <w:rsid w:val="008A3D67"/>
    <w:rsid w:val="008A4F86"/>
    <w:rsid w:val="008A4FC3"/>
    <w:rsid w:val="008A7461"/>
    <w:rsid w:val="008A7AAA"/>
    <w:rsid w:val="008B2815"/>
    <w:rsid w:val="008B3337"/>
    <w:rsid w:val="008B4725"/>
    <w:rsid w:val="008B70D7"/>
    <w:rsid w:val="008B742A"/>
    <w:rsid w:val="008C0D90"/>
    <w:rsid w:val="008C109B"/>
    <w:rsid w:val="008C181E"/>
    <w:rsid w:val="008C4666"/>
    <w:rsid w:val="008C5482"/>
    <w:rsid w:val="008C6996"/>
    <w:rsid w:val="008C72CE"/>
    <w:rsid w:val="008D2A59"/>
    <w:rsid w:val="008D387A"/>
    <w:rsid w:val="008D3CB2"/>
    <w:rsid w:val="008D70A6"/>
    <w:rsid w:val="008E2059"/>
    <w:rsid w:val="008E21A9"/>
    <w:rsid w:val="008E229A"/>
    <w:rsid w:val="008E250F"/>
    <w:rsid w:val="008E4490"/>
    <w:rsid w:val="008E4BDC"/>
    <w:rsid w:val="008E565B"/>
    <w:rsid w:val="008E5EEA"/>
    <w:rsid w:val="008E6047"/>
    <w:rsid w:val="008E61C6"/>
    <w:rsid w:val="008E631F"/>
    <w:rsid w:val="008E7114"/>
    <w:rsid w:val="008E7A7F"/>
    <w:rsid w:val="008F1FAB"/>
    <w:rsid w:val="008F3F9B"/>
    <w:rsid w:val="008F5563"/>
    <w:rsid w:val="008F5CC8"/>
    <w:rsid w:val="0090026C"/>
    <w:rsid w:val="00901573"/>
    <w:rsid w:val="00901C59"/>
    <w:rsid w:val="009024E5"/>
    <w:rsid w:val="0090263C"/>
    <w:rsid w:val="009029F4"/>
    <w:rsid w:val="00902F6C"/>
    <w:rsid w:val="009041C8"/>
    <w:rsid w:val="0090537A"/>
    <w:rsid w:val="00907149"/>
    <w:rsid w:val="009079D1"/>
    <w:rsid w:val="00910069"/>
    <w:rsid w:val="0091441B"/>
    <w:rsid w:val="0091485B"/>
    <w:rsid w:val="009210EF"/>
    <w:rsid w:val="00921D0E"/>
    <w:rsid w:val="00922876"/>
    <w:rsid w:val="00927DD5"/>
    <w:rsid w:val="009322D4"/>
    <w:rsid w:val="00932702"/>
    <w:rsid w:val="009348DB"/>
    <w:rsid w:val="00934A3B"/>
    <w:rsid w:val="00935EF3"/>
    <w:rsid w:val="00936F7E"/>
    <w:rsid w:val="0094069B"/>
    <w:rsid w:val="00940A95"/>
    <w:rsid w:val="00940B8F"/>
    <w:rsid w:val="0094421B"/>
    <w:rsid w:val="0094683B"/>
    <w:rsid w:val="009522D8"/>
    <w:rsid w:val="00952A33"/>
    <w:rsid w:val="009537C8"/>
    <w:rsid w:val="00954B76"/>
    <w:rsid w:val="00957597"/>
    <w:rsid w:val="00960C9B"/>
    <w:rsid w:val="00962490"/>
    <w:rsid w:val="00962CE1"/>
    <w:rsid w:val="00963BB5"/>
    <w:rsid w:val="00963CC4"/>
    <w:rsid w:val="009647CC"/>
    <w:rsid w:val="009655A1"/>
    <w:rsid w:val="009668FD"/>
    <w:rsid w:val="0096692A"/>
    <w:rsid w:val="00967033"/>
    <w:rsid w:val="00971BDE"/>
    <w:rsid w:val="00973BD1"/>
    <w:rsid w:val="009804AB"/>
    <w:rsid w:val="009809F7"/>
    <w:rsid w:val="0098103B"/>
    <w:rsid w:val="009824DC"/>
    <w:rsid w:val="00984984"/>
    <w:rsid w:val="0098524F"/>
    <w:rsid w:val="00986084"/>
    <w:rsid w:val="00986E3F"/>
    <w:rsid w:val="00997399"/>
    <w:rsid w:val="009A080E"/>
    <w:rsid w:val="009A2DC7"/>
    <w:rsid w:val="009A3CD9"/>
    <w:rsid w:val="009A4607"/>
    <w:rsid w:val="009A5FCE"/>
    <w:rsid w:val="009A7C3C"/>
    <w:rsid w:val="009B0EC8"/>
    <w:rsid w:val="009B1A75"/>
    <w:rsid w:val="009B1AB7"/>
    <w:rsid w:val="009B37B4"/>
    <w:rsid w:val="009B414F"/>
    <w:rsid w:val="009B479A"/>
    <w:rsid w:val="009B4D30"/>
    <w:rsid w:val="009B742F"/>
    <w:rsid w:val="009B7DFB"/>
    <w:rsid w:val="009C1FD9"/>
    <w:rsid w:val="009C3817"/>
    <w:rsid w:val="009C6BA6"/>
    <w:rsid w:val="009D3CC2"/>
    <w:rsid w:val="009D61AD"/>
    <w:rsid w:val="009E1886"/>
    <w:rsid w:val="009E2E6C"/>
    <w:rsid w:val="009E542C"/>
    <w:rsid w:val="009E67FD"/>
    <w:rsid w:val="009E6EEC"/>
    <w:rsid w:val="009E7344"/>
    <w:rsid w:val="009F0420"/>
    <w:rsid w:val="009F55F6"/>
    <w:rsid w:val="009F70E1"/>
    <w:rsid w:val="009F7F4E"/>
    <w:rsid w:val="00A007B2"/>
    <w:rsid w:val="00A0178E"/>
    <w:rsid w:val="00A024F8"/>
    <w:rsid w:val="00A02B35"/>
    <w:rsid w:val="00A02CB6"/>
    <w:rsid w:val="00A02DBE"/>
    <w:rsid w:val="00A04790"/>
    <w:rsid w:val="00A05A21"/>
    <w:rsid w:val="00A05B5F"/>
    <w:rsid w:val="00A06C5D"/>
    <w:rsid w:val="00A0712E"/>
    <w:rsid w:val="00A1112F"/>
    <w:rsid w:val="00A1361B"/>
    <w:rsid w:val="00A1420C"/>
    <w:rsid w:val="00A1679E"/>
    <w:rsid w:val="00A205B9"/>
    <w:rsid w:val="00A20764"/>
    <w:rsid w:val="00A214ED"/>
    <w:rsid w:val="00A21B16"/>
    <w:rsid w:val="00A225B2"/>
    <w:rsid w:val="00A22F7E"/>
    <w:rsid w:val="00A2321B"/>
    <w:rsid w:val="00A233A4"/>
    <w:rsid w:val="00A24B9B"/>
    <w:rsid w:val="00A25186"/>
    <w:rsid w:val="00A25B87"/>
    <w:rsid w:val="00A2664F"/>
    <w:rsid w:val="00A3006B"/>
    <w:rsid w:val="00A31465"/>
    <w:rsid w:val="00A328CA"/>
    <w:rsid w:val="00A33747"/>
    <w:rsid w:val="00A337B8"/>
    <w:rsid w:val="00A35E50"/>
    <w:rsid w:val="00A36970"/>
    <w:rsid w:val="00A3703C"/>
    <w:rsid w:val="00A4149B"/>
    <w:rsid w:val="00A41683"/>
    <w:rsid w:val="00A41DAC"/>
    <w:rsid w:val="00A424AE"/>
    <w:rsid w:val="00A4532B"/>
    <w:rsid w:val="00A467AF"/>
    <w:rsid w:val="00A47F01"/>
    <w:rsid w:val="00A5157B"/>
    <w:rsid w:val="00A5181A"/>
    <w:rsid w:val="00A535E8"/>
    <w:rsid w:val="00A544E7"/>
    <w:rsid w:val="00A64303"/>
    <w:rsid w:val="00A6493D"/>
    <w:rsid w:val="00A66357"/>
    <w:rsid w:val="00A67B4F"/>
    <w:rsid w:val="00A714E1"/>
    <w:rsid w:val="00A77532"/>
    <w:rsid w:val="00A77536"/>
    <w:rsid w:val="00A777D8"/>
    <w:rsid w:val="00A83563"/>
    <w:rsid w:val="00A84372"/>
    <w:rsid w:val="00A85C1A"/>
    <w:rsid w:val="00A95180"/>
    <w:rsid w:val="00A95D04"/>
    <w:rsid w:val="00AA12E7"/>
    <w:rsid w:val="00AA23CF"/>
    <w:rsid w:val="00AA2B95"/>
    <w:rsid w:val="00AA569C"/>
    <w:rsid w:val="00AA606E"/>
    <w:rsid w:val="00AB2ED9"/>
    <w:rsid w:val="00AB5174"/>
    <w:rsid w:val="00AB6607"/>
    <w:rsid w:val="00AC1A8C"/>
    <w:rsid w:val="00AC1B74"/>
    <w:rsid w:val="00AC210D"/>
    <w:rsid w:val="00AC4BBC"/>
    <w:rsid w:val="00AC665D"/>
    <w:rsid w:val="00AD2723"/>
    <w:rsid w:val="00AD3597"/>
    <w:rsid w:val="00AD5645"/>
    <w:rsid w:val="00AE4B0D"/>
    <w:rsid w:val="00AF287A"/>
    <w:rsid w:val="00AF469D"/>
    <w:rsid w:val="00AF7CC9"/>
    <w:rsid w:val="00AF7FAC"/>
    <w:rsid w:val="00B000E1"/>
    <w:rsid w:val="00B001A9"/>
    <w:rsid w:val="00B011FC"/>
    <w:rsid w:val="00B03363"/>
    <w:rsid w:val="00B036C9"/>
    <w:rsid w:val="00B03AB7"/>
    <w:rsid w:val="00B048B4"/>
    <w:rsid w:val="00B05D78"/>
    <w:rsid w:val="00B06D5B"/>
    <w:rsid w:val="00B07BCB"/>
    <w:rsid w:val="00B11323"/>
    <w:rsid w:val="00B1413D"/>
    <w:rsid w:val="00B1457E"/>
    <w:rsid w:val="00B14610"/>
    <w:rsid w:val="00B158FE"/>
    <w:rsid w:val="00B21E31"/>
    <w:rsid w:val="00B234DC"/>
    <w:rsid w:val="00B236FB"/>
    <w:rsid w:val="00B25386"/>
    <w:rsid w:val="00B25910"/>
    <w:rsid w:val="00B2799F"/>
    <w:rsid w:val="00B31365"/>
    <w:rsid w:val="00B33620"/>
    <w:rsid w:val="00B357D5"/>
    <w:rsid w:val="00B35C52"/>
    <w:rsid w:val="00B36A28"/>
    <w:rsid w:val="00B36F3D"/>
    <w:rsid w:val="00B37473"/>
    <w:rsid w:val="00B4053F"/>
    <w:rsid w:val="00B408B7"/>
    <w:rsid w:val="00B41698"/>
    <w:rsid w:val="00B43123"/>
    <w:rsid w:val="00B479BC"/>
    <w:rsid w:val="00B5053E"/>
    <w:rsid w:val="00B50D00"/>
    <w:rsid w:val="00B52BD4"/>
    <w:rsid w:val="00B52E3D"/>
    <w:rsid w:val="00B53B7B"/>
    <w:rsid w:val="00B53FFF"/>
    <w:rsid w:val="00B57095"/>
    <w:rsid w:val="00B60913"/>
    <w:rsid w:val="00B61FF1"/>
    <w:rsid w:val="00B6383C"/>
    <w:rsid w:val="00B64074"/>
    <w:rsid w:val="00B649DE"/>
    <w:rsid w:val="00B665A1"/>
    <w:rsid w:val="00B66B6E"/>
    <w:rsid w:val="00B67EF1"/>
    <w:rsid w:val="00B7075E"/>
    <w:rsid w:val="00B71DEA"/>
    <w:rsid w:val="00B72C50"/>
    <w:rsid w:val="00B744DB"/>
    <w:rsid w:val="00B807AC"/>
    <w:rsid w:val="00B81159"/>
    <w:rsid w:val="00B81259"/>
    <w:rsid w:val="00B8171E"/>
    <w:rsid w:val="00B83A4E"/>
    <w:rsid w:val="00B8426B"/>
    <w:rsid w:val="00B846E4"/>
    <w:rsid w:val="00B900D9"/>
    <w:rsid w:val="00B91495"/>
    <w:rsid w:val="00B93CFB"/>
    <w:rsid w:val="00B94089"/>
    <w:rsid w:val="00B94872"/>
    <w:rsid w:val="00B952A6"/>
    <w:rsid w:val="00B95EFC"/>
    <w:rsid w:val="00B979E3"/>
    <w:rsid w:val="00BA2A23"/>
    <w:rsid w:val="00BA2BDD"/>
    <w:rsid w:val="00BA6B58"/>
    <w:rsid w:val="00BA6B59"/>
    <w:rsid w:val="00BA759B"/>
    <w:rsid w:val="00BB0C8E"/>
    <w:rsid w:val="00BB2D68"/>
    <w:rsid w:val="00BB2EDC"/>
    <w:rsid w:val="00BB30C1"/>
    <w:rsid w:val="00BB3A26"/>
    <w:rsid w:val="00BB544D"/>
    <w:rsid w:val="00BB55DF"/>
    <w:rsid w:val="00BB78C6"/>
    <w:rsid w:val="00BC0975"/>
    <w:rsid w:val="00BC09DB"/>
    <w:rsid w:val="00BC1517"/>
    <w:rsid w:val="00BC2DDC"/>
    <w:rsid w:val="00BC49AD"/>
    <w:rsid w:val="00BD0555"/>
    <w:rsid w:val="00BD0B18"/>
    <w:rsid w:val="00BD258C"/>
    <w:rsid w:val="00BD7832"/>
    <w:rsid w:val="00BE04BF"/>
    <w:rsid w:val="00BE19D5"/>
    <w:rsid w:val="00BE3532"/>
    <w:rsid w:val="00BE3BE1"/>
    <w:rsid w:val="00BE55EF"/>
    <w:rsid w:val="00BF22CD"/>
    <w:rsid w:val="00BF233C"/>
    <w:rsid w:val="00BF290B"/>
    <w:rsid w:val="00BF3A79"/>
    <w:rsid w:val="00BF403B"/>
    <w:rsid w:val="00BF4D78"/>
    <w:rsid w:val="00BF525C"/>
    <w:rsid w:val="00BF6F11"/>
    <w:rsid w:val="00BF7E87"/>
    <w:rsid w:val="00C01D33"/>
    <w:rsid w:val="00C05529"/>
    <w:rsid w:val="00C07512"/>
    <w:rsid w:val="00C07921"/>
    <w:rsid w:val="00C07ABB"/>
    <w:rsid w:val="00C110DF"/>
    <w:rsid w:val="00C12088"/>
    <w:rsid w:val="00C1271E"/>
    <w:rsid w:val="00C1280C"/>
    <w:rsid w:val="00C13491"/>
    <w:rsid w:val="00C147F6"/>
    <w:rsid w:val="00C158C2"/>
    <w:rsid w:val="00C15C25"/>
    <w:rsid w:val="00C17C9F"/>
    <w:rsid w:val="00C2007C"/>
    <w:rsid w:val="00C20CE6"/>
    <w:rsid w:val="00C20F38"/>
    <w:rsid w:val="00C21020"/>
    <w:rsid w:val="00C22CD2"/>
    <w:rsid w:val="00C259DD"/>
    <w:rsid w:val="00C26AA5"/>
    <w:rsid w:val="00C277D9"/>
    <w:rsid w:val="00C300F4"/>
    <w:rsid w:val="00C3126E"/>
    <w:rsid w:val="00C312E8"/>
    <w:rsid w:val="00C324CB"/>
    <w:rsid w:val="00C3305B"/>
    <w:rsid w:val="00C3307E"/>
    <w:rsid w:val="00C34D31"/>
    <w:rsid w:val="00C34F3B"/>
    <w:rsid w:val="00C356E8"/>
    <w:rsid w:val="00C36505"/>
    <w:rsid w:val="00C369B1"/>
    <w:rsid w:val="00C37766"/>
    <w:rsid w:val="00C44AC9"/>
    <w:rsid w:val="00C4774F"/>
    <w:rsid w:val="00C519FD"/>
    <w:rsid w:val="00C51A58"/>
    <w:rsid w:val="00C53C2A"/>
    <w:rsid w:val="00C54798"/>
    <w:rsid w:val="00C554CC"/>
    <w:rsid w:val="00C56F46"/>
    <w:rsid w:val="00C60565"/>
    <w:rsid w:val="00C60B77"/>
    <w:rsid w:val="00C63F02"/>
    <w:rsid w:val="00C65F8C"/>
    <w:rsid w:val="00C7204C"/>
    <w:rsid w:val="00C752C2"/>
    <w:rsid w:val="00C75D24"/>
    <w:rsid w:val="00C76E8A"/>
    <w:rsid w:val="00C77850"/>
    <w:rsid w:val="00C81650"/>
    <w:rsid w:val="00C81696"/>
    <w:rsid w:val="00C8324F"/>
    <w:rsid w:val="00C838B8"/>
    <w:rsid w:val="00C84E77"/>
    <w:rsid w:val="00C85AE4"/>
    <w:rsid w:val="00C85E4E"/>
    <w:rsid w:val="00C85F87"/>
    <w:rsid w:val="00C91D25"/>
    <w:rsid w:val="00C92636"/>
    <w:rsid w:val="00C9297A"/>
    <w:rsid w:val="00C953D6"/>
    <w:rsid w:val="00CA07AD"/>
    <w:rsid w:val="00CA0C70"/>
    <w:rsid w:val="00CA63AC"/>
    <w:rsid w:val="00CB5132"/>
    <w:rsid w:val="00CB6179"/>
    <w:rsid w:val="00CB77AB"/>
    <w:rsid w:val="00CC0FE6"/>
    <w:rsid w:val="00CC13DB"/>
    <w:rsid w:val="00CC43FC"/>
    <w:rsid w:val="00CC4894"/>
    <w:rsid w:val="00CC4A90"/>
    <w:rsid w:val="00CC537B"/>
    <w:rsid w:val="00CC59EC"/>
    <w:rsid w:val="00CD20D1"/>
    <w:rsid w:val="00CD60B0"/>
    <w:rsid w:val="00CD7623"/>
    <w:rsid w:val="00CD796F"/>
    <w:rsid w:val="00CE0588"/>
    <w:rsid w:val="00CE0EFC"/>
    <w:rsid w:val="00CE128B"/>
    <w:rsid w:val="00CE1693"/>
    <w:rsid w:val="00CE17AA"/>
    <w:rsid w:val="00CE2198"/>
    <w:rsid w:val="00CE3A27"/>
    <w:rsid w:val="00CE3F17"/>
    <w:rsid w:val="00CE467C"/>
    <w:rsid w:val="00CE4E94"/>
    <w:rsid w:val="00CF1AB4"/>
    <w:rsid w:val="00CF2803"/>
    <w:rsid w:val="00CF32E8"/>
    <w:rsid w:val="00D025EE"/>
    <w:rsid w:val="00D039F1"/>
    <w:rsid w:val="00D05683"/>
    <w:rsid w:val="00D05983"/>
    <w:rsid w:val="00D05B80"/>
    <w:rsid w:val="00D07A7F"/>
    <w:rsid w:val="00D10584"/>
    <w:rsid w:val="00D11887"/>
    <w:rsid w:val="00D120E1"/>
    <w:rsid w:val="00D13B69"/>
    <w:rsid w:val="00D1492E"/>
    <w:rsid w:val="00D14C3D"/>
    <w:rsid w:val="00D152FD"/>
    <w:rsid w:val="00D16D3B"/>
    <w:rsid w:val="00D232FA"/>
    <w:rsid w:val="00D23690"/>
    <w:rsid w:val="00D24099"/>
    <w:rsid w:val="00D25554"/>
    <w:rsid w:val="00D331A5"/>
    <w:rsid w:val="00D33E77"/>
    <w:rsid w:val="00D41E97"/>
    <w:rsid w:val="00D41F34"/>
    <w:rsid w:val="00D46699"/>
    <w:rsid w:val="00D469E4"/>
    <w:rsid w:val="00D47500"/>
    <w:rsid w:val="00D47F5F"/>
    <w:rsid w:val="00D51770"/>
    <w:rsid w:val="00D53B17"/>
    <w:rsid w:val="00D555DC"/>
    <w:rsid w:val="00D56EA4"/>
    <w:rsid w:val="00D6416B"/>
    <w:rsid w:val="00D646F8"/>
    <w:rsid w:val="00D65B59"/>
    <w:rsid w:val="00D6672D"/>
    <w:rsid w:val="00D66785"/>
    <w:rsid w:val="00D67455"/>
    <w:rsid w:val="00D677AF"/>
    <w:rsid w:val="00D718F7"/>
    <w:rsid w:val="00D732E6"/>
    <w:rsid w:val="00D7330E"/>
    <w:rsid w:val="00D75374"/>
    <w:rsid w:val="00D77DD4"/>
    <w:rsid w:val="00D815B1"/>
    <w:rsid w:val="00D82572"/>
    <w:rsid w:val="00D839D0"/>
    <w:rsid w:val="00D83C09"/>
    <w:rsid w:val="00D90DA0"/>
    <w:rsid w:val="00D920AC"/>
    <w:rsid w:val="00D93EC8"/>
    <w:rsid w:val="00D94BE6"/>
    <w:rsid w:val="00DA14E7"/>
    <w:rsid w:val="00DA6F4F"/>
    <w:rsid w:val="00DB2809"/>
    <w:rsid w:val="00DB3427"/>
    <w:rsid w:val="00DB347A"/>
    <w:rsid w:val="00DB3CB8"/>
    <w:rsid w:val="00DB4317"/>
    <w:rsid w:val="00DB4B85"/>
    <w:rsid w:val="00DB4E41"/>
    <w:rsid w:val="00DC0C3A"/>
    <w:rsid w:val="00DC17C7"/>
    <w:rsid w:val="00DC1D21"/>
    <w:rsid w:val="00DC1D32"/>
    <w:rsid w:val="00DC1EAE"/>
    <w:rsid w:val="00DC1EED"/>
    <w:rsid w:val="00DC355A"/>
    <w:rsid w:val="00DD103B"/>
    <w:rsid w:val="00DD1070"/>
    <w:rsid w:val="00DD3A39"/>
    <w:rsid w:val="00DE5E8E"/>
    <w:rsid w:val="00DE6899"/>
    <w:rsid w:val="00DE6EC1"/>
    <w:rsid w:val="00DE7031"/>
    <w:rsid w:val="00DF0FF7"/>
    <w:rsid w:val="00DF1FB7"/>
    <w:rsid w:val="00DF2938"/>
    <w:rsid w:val="00DF2B86"/>
    <w:rsid w:val="00DF2D6A"/>
    <w:rsid w:val="00DF4EE6"/>
    <w:rsid w:val="00DF5425"/>
    <w:rsid w:val="00E0085D"/>
    <w:rsid w:val="00E00C9D"/>
    <w:rsid w:val="00E0105D"/>
    <w:rsid w:val="00E05EC5"/>
    <w:rsid w:val="00E1042A"/>
    <w:rsid w:val="00E11EB6"/>
    <w:rsid w:val="00E13137"/>
    <w:rsid w:val="00E13344"/>
    <w:rsid w:val="00E13C22"/>
    <w:rsid w:val="00E16316"/>
    <w:rsid w:val="00E16915"/>
    <w:rsid w:val="00E1693D"/>
    <w:rsid w:val="00E16AAA"/>
    <w:rsid w:val="00E16C92"/>
    <w:rsid w:val="00E2042F"/>
    <w:rsid w:val="00E205E5"/>
    <w:rsid w:val="00E22173"/>
    <w:rsid w:val="00E22D34"/>
    <w:rsid w:val="00E243F6"/>
    <w:rsid w:val="00E26150"/>
    <w:rsid w:val="00E27C5F"/>
    <w:rsid w:val="00E32477"/>
    <w:rsid w:val="00E32777"/>
    <w:rsid w:val="00E37EA0"/>
    <w:rsid w:val="00E41731"/>
    <w:rsid w:val="00E44C75"/>
    <w:rsid w:val="00E46DDE"/>
    <w:rsid w:val="00E47494"/>
    <w:rsid w:val="00E47777"/>
    <w:rsid w:val="00E531BB"/>
    <w:rsid w:val="00E5492E"/>
    <w:rsid w:val="00E553D8"/>
    <w:rsid w:val="00E621A1"/>
    <w:rsid w:val="00E630B8"/>
    <w:rsid w:val="00E6363C"/>
    <w:rsid w:val="00E63CBC"/>
    <w:rsid w:val="00E63F73"/>
    <w:rsid w:val="00E653FF"/>
    <w:rsid w:val="00E657E1"/>
    <w:rsid w:val="00E70401"/>
    <w:rsid w:val="00E7184C"/>
    <w:rsid w:val="00E7765C"/>
    <w:rsid w:val="00E80F16"/>
    <w:rsid w:val="00E8144A"/>
    <w:rsid w:val="00E82363"/>
    <w:rsid w:val="00E82CD7"/>
    <w:rsid w:val="00E8391B"/>
    <w:rsid w:val="00E86143"/>
    <w:rsid w:val="00E8737D"/>
    <w:rsid w:val="00E8765F"/>
    <w:rsid w:val="00E9176E"/>
    <w:rsid w:val="00E92D56"/>
    <w:rsid w:val="00E93812"/>
    <w:rsid w:val="00E93FAB"/>
    <w:rsid w:val="00E95751"/>
    <w:rsid w:val="00E95AD5"/>
    <w:rsid w:val="00E96473"/>
    <w:rsid w:val="00E975C3"/>
    <w:rsid w:val="00EA211B"/>
    <w:rsid w:val="00EA4EB6"/>
    <w:rsid w:val="00EB0989"/>
    <w:rsid w:val="00EB151F"/>
    <w:rsid w:val="00EB2846"/>
    <w:rsid w:val="00EB2A57"/>
    <w:rsid w:val="00EB2CFD"/>
    <w:rsid w:val="00EB55BC"/>
    <w:rsid w:val="00EB69F4"/>
    <w:rsid w:val="00EC04CC"/>
    <w:rsid w:val="00EC1854"/>
    <w:rsid w:val="00EC2286"/>
    <w:rsid w:val="00EC56C8"/>
    <w:rsid w:val="00EC73B7"/>
    <w:rsid w:val="00EC7532"/>
    <w:rsid w:val="00EC7935"/>
    <w:rsid w:val="00EC7E57"/>
    <w:rsid w:val="00ED1565"/>
    <w:rsid w:val="00ED23E2"/>
    <w:rsid w:val="00ED31A2"/>
    <w:rsid w:val="00ED3A90"/>
    <w:rsid w:val="00ED4B9B"/>
    <w:rsid w:val="00ED518E"/>
    <w:rsid w:val="00ED73D5"/>
    <w:rsid w:val="00EE084F"/>
    <w:rsid w:val="00EE2339"/>
    <w:rsid w:val="00EE618A"/>
    <w:rsid w:val="00EE6762"/>
    <w:rsid w:val="00EE6940"/>
    <w:rsid w:val="00EF0217"/>
    <w:rsid w:val="00EF143E"/>
    <w:rsid w:val="00EF5832"/>
    <w:rsid w:val="00F0002E"/>
    <w:rsid w:val="00F002BB"/>
    <w:rsid w:val="00F020AD"/>
    <w:rsid w:val="00F032A7"/>
    <w:rsid w:val="00F11D89"/>
    <w:rsid w:val="00F146AD"/>
    <w:rsid w:val="00F159FA"/>
    <w:rsid w:val="00F20842"/>
    <w:rsid w:val="00F21F3A"/>
    <w:rsid w:val="00F22E40"/>
    <w:rsid w:val="00F23EFF"/>
    <w:rsid w:val="00F2749A"/>
    <w:rsid w:val="00F27EE3"/>
    <w:rsid w:val="00F30BA8"/>
    <w:rsid w:val="00F3257D"/>
    <w:rsid w:val="00F35CC3"/>
    <w:rsid w:val="00F36DEE"/>
    <w:rsid w:val="00F37642"/>
    <w:rsid w:val="00F41D4E"/>
    <w:rsid w:val="00F4216A"/>
    <w:rsid w:val="00F422A4"/>
    <w:rsid w:val="00F42B3A"/>
    <w:rsid w:val="00F44413"/>
    <w:rsid w:val="00F451E6"/>
    <w:rsid w:val="00F45873"/>
    <w:rsid w:val="00F462AC"/>
    <w:rsid w:val="00F46582"/>
    <w:rsid w:val="00F470BA"/>
    <w:rsid w:val="00F52624"/>
    <w:rsid w:val="00F53404"/>
    <w:rsid w:val="00F53917"/>
    <w:rsid w:val="00F55613"/>
    <w:rsid w:val="00F60618"/>
    <w:rsid w:val="00F61473"/>
    <w:rsid w:val="00F64E1A"/>
    <w:rsid w:val="00F66579"/>
    <w:rsid w:val="00F67D86"/>
    <w:rsid w:val="00F722AB"/>
    <w:rsid w:val="00F74B3F"/>
    <w:rsid w:val="00F74DE6"/>
    <w:rsid w:val="00F76B63"/>
    <w:rsid w:val="00F76EB8"/>
    <w:rsid w:val="00F80972"/>
    <w:rsid w:val="00F80A02"/>
    <w:rsid w:val="00F81CC8"/>
    <w:rsid w:val="00F82DEB"/>
    <w:rsid w:val="00F85843"/>
    <w:rsid w:val="00F8647A"/>
    <w:rsid w:val="00F86CA1"/>
    <w:rsid w:val="00F87D59"/>
    <w:rsid w:val="00F909B3"/>
    <w:rsid w:val="00F90F90"/>
    <w:rsid w:val="00F9100A"/>
    <w:rsid w:val="00F92094"/>
    <w:rsid w:val="00F96131"/>
    <w:rsid w:val="00F96BF6"/>
    <w:rsid w:val="00FA061C"/>
    <w:rsid w:val="00FA1D26"/>
    <w:rsid w:val="00FA3FC1"/>
    <w:rsid w:val="00FA4A1F"/>
    <w:rsid w:val="00FA54F9"/>
    <w:rsid w:val="00FA5CE7"/>
    <w:rsid w:val="00FA64FC"/>
    <w:rsid w:val="00FA6A21"/>
    <w:rsid w:val="00FA7658"/>
    <w:rsid w:val="00FB08E2"/>
    <w:rsid w:val="00FB1434"/>
    <w:rsid w:val="00FB21CA"/>
    <w:rsid w:val="00FB237E"/>
    <w:rsid w:val="00FB264D"/>
    <w:rsid w:val="00FB4100"/>
    <w:rsid w:val="00FB4EE5"/>
    <w:rsid w:val="00FB7551"/>
    <w:rsid w:val="00FC2FD7"/>
    <w:rsid w:val="00FC3093"/>
    <w:rsid w:val="00FC41B5"/>
    <w:rsid w:val="00FC6F2D"/>
    <w:rsid w:val="00FC7F8A"/>
    <w:rsid w:val="00FD1807"/>
    <w:rsid w:val="00FD2410"/>
    <w:rsid w:val="00FD2680"/>
    <w:rsid w:val="00FD3851"/>
    <w:rsid w:val="00FD3E47"/>
    <w:rsid w:val="00FD50F7"/>
    <w:rsid w:val="00FD5F4B"/>
    <w:rsid w:val="00FD6CD3"/>
    <w:rsid w:val="00FD74D6"/>
    <w:rsid w:val="00FE075C"/>
    <w:rsid w:val="00FE2D56"/>
    <w:rsid w:val="00FE30D4"/>
    <w:rsid w:val="00FE3AA5"/>
    <w:rsid w:val="00FE51EA"/>
    <w:rsid w:val="00FE5E89"/>
    <w:rsid w:val="00FE7F56"/>
    <w:rsid w:val="00FF10A3"/>
    <w:rsid w:val="00FF122E"/>
    <w:rsid w:val="00FF30AD"/>
    <w:rsid w:val="00FF35C1"/>
    <w:rsid w:val="00FF5FEE"/>
    <w:rsid w:val="00FF6FE3"/>
    <w:rsid w:val="00FF712F"/>
    <w:rsid w:val="00FF7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1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zh-CN"/>
    </w:rPr>
  </w:style>
  <w:style w:type="paragraph" w:styleId="Antrat1">
    <w:name w:val="heading 1"/>
    <w:basedOn w:val="prastasis"/>
    <w:next w:val="prastasis"/>
    <w:link w:val="Antrat1Diagrama"/>
    <w:qFormat/>
    <w:rsid w:val="00CC0FE6"/>
    <w:pPr>
      <w:keepNext/>
      <w:tabs>
        <w:tab w:val="left" w:pos="1242"/>
        <w:tab w:val="left" w:pos="7450"/>
      </w:tabs>
      <w:outlineLvl w:val="0"/>
    </w:pPr>
    <w:rPr>
      <w:rFonts w:eastAsia="Times New Roman"/>
      <w:szCs w:val="20"/>
      <w:lang w:val="en-US" w:eastAsia="en-US"/>
    </w:rPr>
  </w:style>
  <w:style w:type="paragraph" w:styleId="Antrat3">
    <w:name w:val="heading 3"/>
    <w:basedOn w:val="prastasis"/>
    <w:next w:val="prastasis"/>
    <w:link w:val="Antrat3Diagrama"/>
    <w:qFormat/>
    <w:rsid w:val="00CC0FE6"/>
    <w:pPr>
      <w:keepNext/>
      <w:jc w:val="center"/>
      <w:outlineLvl w:val="2"/>
    </w:pPr>
    <w:rPr>
      <w:rFonts w:eastAsia="Times New Roman"/>
      <w:bCs/>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16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semiHidden/>
    <w:rsid w:val="00F470BA"/>
    <w:pPr>
      <w:shd w:val="clear" w:color="auto" w:fill="000080"/>
    </w:pPr>
    <w:rPr>
      <w:rFonts w:ascii="Tahoma" w:hAnsi="Tahoma" w:cs="Tahoma"/>
      <w:sz w:val="20"/>
      <w:szCs w:val="20"/>
    </w:rPr>
  </w:style>
  <w:style w:type="paragraph" w:styleId="Debesliotekstas">
    <w:name w:val="Balloon Text"/>
    <w:basedOn w:val="prastasis"/>
    <w:semiHidden/>
    <w:rsid w:val="00E86143"/>
    <w:rPr>
      <w:rFonts w:ascii="Tahoma" w:hAnsi="Tahoma" w:cs="Tahoma"/>
      <w:sz w:val="16"/>
      <w:szCs w:val="16"/>
    </w:rPr>
  </w:style>
  <w:style w:type="character" w:styleId="Hipersaitas">
    <w:name w:val="Hyperlink"/>
    <w:rsid w:val="00E2042F"/>
    <w:rPr>
      <w:color w:val="0000FF"/>
      <w:u w:val="single"/>
    </w:rPr>
  </w:style>
  <w:style w:type="paragraph" w:styleId="Antrats">
    <w:name w:val="header"/>
    <w:basedOn w:val="prastasis"/>
    <w:rsid w:val="00D646F8"/>
    <w:pPr>
      <w:tabs>
        <w:tab w:val="center" w:pos="4819"/>
        <w:tab w:val="right" w:pos="9638"/>
      </w:tabs>
    </w:pPr>
  </w:style>
  <w:style w:type="character" w:styleId="Puslapionumeris">
    <w:name w:val="page number"/>
    <w:basedOn w:val="Numatytasispastraiposriftas"/>
    <w:rsid w:val="00D646F8"/>
  </w:style>
  <w:style w:type="paragraph" w:customStyle="1" w:styleId="Pagrindinistekstas1">
    <w:name w:val="Pagrindinis tekstas1"/>
    <w:uiPriority w:val="99"/>
    <w:rsid w:val="00796387"/>
    <w:pPr>
      <w:autoSpaceDE w:val="0"/>
      <w:autoSpaceDN w:val="0"/>
      <w:adjustRightInd w:val="0"/>
      <w:ind w:firstLine="312"/>
      <w:jc w:val="both"/>
    </w:pPr>
    <w:rPr>
      <w:rFonts w:ascii="TimesLT" w:eastAsia="Times New Roman" w:hAnsi="TimesLT"/>
      <w:lang w:val="en-US" w:eastAsia="en-US"/>
    </w:rPr>
  </w:style>
  <w:style w:type="character" w:styleId="Grietas">
    <w:name w:val="Strong"/>
    <w:uiPriority w:val="99"/>
    <w:qFormat/>
    <w:rsid w:val="00B06D5B"/>
    <w:rPr>
      <w:b/>
      <w:bCs/>
    </w:rPr>
  </w:style>
  <w:style w:type="paragraph" w:styleId="Sraopastraipa">
    <w:name w:val="List Paragraph"/>
    <w:basedOn w:val="prastasis"/>
    <w:uiPriority w:val="34"/>
    <w:qFormat/>
    <w:rsid w:val="00E05EC5"/>
    <w:pPr>
      <w:ind w:left="720"/>
      <w:contextualSpacing/>
    </w:pPr>
  </w:style>
  <w:style w:type="paragraph" w:styleId="Betarp">
    <w:name w:val="No Spacing"/>
    <w:uiPriority w:val="1"/>
    <w:qFormat/>
    <w:rsid w:val="00503183"/>
    <w:rPr>
      <w:rFonts w:ascii="Calibri" w:eastAsia="Calibri" w:hAnsi="Calibri"/>
      <w:sz w:val="22"/>
      <w:szCs w:val="22"/>
    </w:rPr>
  </w:style>
  <w:style w:type="character" w:customStyle="1" w:styleId="acopre">
    <w:name w:val="acopre"/>
    <w:basedOn w:val="Numatytasispastraiposriftas"/>
    <w:rsid w:val="00333EF0"/>
  </w:style>
  <w:style w:type="character" w:styleId="Emfaz">
    <w:name w:val="Emphasis"/>
    <w:basedOn w:val="Numatytasispastraiposriftas"/>
    <w:uiPriority w:val="20"/>
    <w:qFormat/>
    <w:rsid w:val="00333EF0"/>
    <w:rPr>
      <w:i/>
      <w:iCs/>
    </w:rPr>
  </w:style>
  <w:style w:type="paragraph" w:styleId="prastasistinklapis">
    <w:name w:val="Normal (Web)"/>
    <w:basedOn w:val="prastasis"/>
    <w:uiPriority w:val="99"/>
    <w:unhideWhenUsed/>
    <w:rsid w:val="00A35E50"/>
    <w:pPr>
      <w:spacing w:before="100" w:beforeAutospacing="1" w:after="100" w:afterAutospacing="1"/>
    </w:pPr>
    <w:rPr>
      <w:rFonts w:eastAsia="Times New Roman"/>
      <w:lang w:eastAsia="lt-LT"/>
    </w:rPr>
  </w:style>
  <w:style w:type="paragraph" w:customStyle="1" w:styleId="Default">
    <w:name w:val="Default"/>
    <w:rsid w:val="006F19E8"/>
    <w:pPr>
      <w:autoSpaceDE w:val="0"/>
      <w:autoSpaceDN w:val="0"/>
      <w:adjustRightInd w:val="0"/>
    </w:pPr>
    <w:rPr>
      <w:rFonts w:ascii="Calibri" w:eastAsiaTheme="minorEastAsia" w:hAnsi="Calibri" w:cs="Calibri"/>
      <w:color w:val="000000"/>
      <w:sz w:val="24"/>
      <w:szCs w:val="24"/>
    </w:rPr>
  </w:style>
  <w:style w:type="paragraph" w:customStyle="1" w:styleId="TableParagraph">
    <w:name w:val="Table Paragraph"/>
    <w:basedOn w:val="prastasis"/>
    <w:uiPriority w:val="1"/>
    <w:qFormat/>
    <w:rsid w:val="00871C2F"/>
    <w:pPr>
      <w:widowControl w:val="0"/>
      <w:autoSpaceDE w:val="0"/>
      <w:autoSpaceDN w:val="0"/>
      <w:ind w:left="108"/>
    </w:pPr>
    <w:rPr>
      <w:rFonts w:eastAsia="Times New Roman"/>
      <w:sz w:val="22"/>
      <w:szCs w:val="22"/>
      <w:lang w:val="lt" w:eastAsia="lt"/>
    </w:rPr>
  </w:style>
  <w:style w:type="character" w:customStyle="1" w:styleId="Antrat1Diagrama">
    <w:name w:val="Antraštė 1 Diagrama"/>
    <w:basedOn w:val="Numatytasispastraiposriftas"/>
    <w:link w:val="Antrat1"/>
    <w:rsid w:val="00CC0FE6"/>
    <w:rPr>
      <w:rFonts w:eastAsia="Times New Roman"/>
      <w:sz w:val="24"/>
      <w:lang w:val="en-US" w:eastAsia="en-US"/>
    </w:rPr>
  </w:style>
  <w:style w:type="character" w:customStyle="1" w:styleId="Antrat3Diagrama">
    <w:name w:val="Antraštė 3 Diagrama"/>
    <w:basedOn w:val="Numatytasispastraiposriftas"/>
    <w:link w:val="Antrat3"/>
    <w:rsid w:val="00CC0FE6"/>
    <w:rPr>
      <w:rFonts w:eastAsia="Times New Roman"/>
      <w:bCs/>
      <w:sz w:val="24"/>
      <w:lang w:val="en-US" w:eastAsia="en-US"/>
    </w:rPr>
  </w:style>
  <w:style w:type="paragraph" w:customStyle="1" w:styleId="gmail-msolistparagraphcxspmiddle20276e8eeb909990d08fc084cee05b6e">
    <w:name w:val="gmail-msolistparagraphcxspmiddle_20276e8eeb909990d08fc084cee05b6e"/>
    <w:basedOn w:val="prastasis"/>
    <w:rsid w:val="00354CB7"/>
    <w:pPr>
      <w:spacing w:before="100" w:beforeAutospacing="1" w:after="100" w:afterAutospacing="1"/>
    </w:pPr>
    <w:rPr>
      <w:rFonts w:eastAsia="Times New Roman"/>
      <w:lang w:eastAsia="lt-LT"/>
    </w:rPr>
  </w:style>
  <w:style w:type="paragraph" w:customStyle="1" w:styleId="msonormal804d7de8fd46f06a46511c7c60d1535e">
    <w:name w:val="msonormal_804d7de8fd46f06a46511c7c60d1535e"/>
    <w:basedOn w:val="prastasis"/>
    <w:rsid w:val="00354CB7"/>
    <w:pPr>
      <w:spacing w:before="100" w:beforeAutospacing="1" w:after="100" w:afterAutospacing="1"/>
    </w:pPr>
    <w:rPr>
      <w:rFonts w:eastAsia="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zh-CN"/>
    </w:rPr>
  </w:style>
  <w:style w:type="paragraph" w:styleId="Antrat1">
    <w:name w:val="heading 1"/>
    <w:basedOn w:val="prastasis"/>
    <w:next w:val="prastasis"/>
    <w:link w:val="Antrat1Diagrama"/>
    <w:qFormat/>
    <w:rsid w:val="00CC0FE6"/>
    <w:pPr>
      <w:keepNext/>
      <w:tabs>
        <w:tab w:val="left" w:pos="1242"/>
        <w:tab w:val="left" w:pos="7450"/>
      </w:tabs>
      <w:outlineLvl w:val="0"/>
    </w:pPr>
    <w:rPr>
      <w:rFonts w:eastAsia="Times New Roman"/>
      <w:szCs w:val="20"/>
      <w:lang w:val="en-US" w:eastAsia="en-US"/>
    </w:rPr>
  </w:style>
  <w:style w:type="paragraph" w:styleId="Antrat3">
    <w:name w:val="heading 3"/>
    <w:basedOn w:val="prastasis"/>
    <w:next w:val="prastasis"/>
    <w:link w:val="Antrat3Diagrama"/>
    <w:qFormat/>
    <w:rsid w:val="00CC0FE6"/>
    <w:pPr>
      <w:keepNext/>
      <w:jc w:val="center"/>
      <w:outlineLvl w:val="2"/>
    </w:pPr>
    <w:rPr>
      <w:rFonts w:eastAsia="Times New Roman"/>
      <w:bCs/>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16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semiHidden/>
    <w:rsid w:val="00F470BA"/>
    <w:pPr>
      <w:shd w:val="clear" w:color="auto" w:fill="000080"/>
    </w:pPr>
    <w:rPr>
      <w:rFonts w:ascii="Tahoma" w:hAnsi="Tahoma" w:cs="Tahoma"/>
      <w:sz w:val="20"/>
      <w:szCs w:val="20"/>
    </w:rPr>
  </w:style>
  <w:style w:type="paragraph" w:styleId="Debesliotekstas">
    <w:name w:val="Balloon Text"/>
    <w:basedOn w:val="prastasis"/>
    <w:semiHidden/>
    <w:rsid w:val="00E86143"/>
    <w:rPr>
      <w:rFonts w:ascii="Tahoma" w:hAnsi="Tahoma" w:cs="Tahoma"/>
      <w:sz w:val="16"/>
      <w:szCs w:val="16"/>
    </w:rPr>
  </w:style>
  <w:style w:type="character" w:styleId="Hipersaitas">
    <w:name w:val="Hyperlink"/>
    <w:rsid w:val="00E2042F"/>
    <w:rPr>
      <w:color w:val="0000FF"/>
      <w:u w:val="single"/>
    </w:rPr>
  </w:style>
  <w:style w:type="paragraph" w:styleId="Antrats">
    <w:name w:val="header"/>
    <w:basedOn w:val="prastasis"/>
    <w:rsid w:val="00D646F8"/>
    <w:pPr>
      <w:tabs>
        <w:tab w:val="center" w:pos="4819"/>
        <w:tab w:val="right" w:pos="9638"/>
      </w:tabs>
    </w:pPr>
  </w:style>
  <w:style w:type="character" w:styleId="Puslapionumeris">
    <w:name w:val="page number"/>
    <w:basedOn w:val="Numatytasispastraiposriftas"/>
    <w:rsid w:val="00D646F8"/>
  </w:style>
  <w:style w:type="paragraph" w:customStyle="1" w:styleId="Pagrindinistekstas1">
    <w:name w:val="Pagrindinis tekstas1"/>
    <w:uiPriority w:val="99"/>
    <w:rsid w:val="00796387"/>
    <w:pPr>
      <w:autoSpaceDE w:val="0"/>
      <w:autoSpaceDN w:val="0"/>
      <w:adjustRightInd w:val="0"/>
      <w:ind w:firstLine="312"/>
      <w:jc w:val="both"/>
    </w:pPr>
    <w:rPr>
      <w:rFonts w:ascii="TimesLT" w:eastAsia="Times New Roman" w:hAnsi="TimesLT"/>
      <w:lang w:val="en-US" w:eastAsia="en-US"/>
    </w:rPr>
  </w:style>
  <w:style w:type="character" w:styleId="Grietas">
    <w:name w:val="Strong"/>
    <w:uiPriority w:val="99"/>
    <w:qFormat/>
    <w:rsid w:val="00B06D5B"/>
    <w:rPr>
      <w:b/>
      <w:bCs/>
    </w:rPr>
  </w:style>
  <w:style w:type="paragraph" w:styleId="Sraopastraipa">
    <w:name w:val="List Paragraph"/>
    <w:basedOn w:val="prastasis"/>
    <w:uiPriority w:val="34"/>
    <w:qFormat/>
    <w:rsid w:val="00E05EC5"/>
    <w:pPr>
      <w:ind w:left="720"/>
      <w:contextualSpacing/>
    </w:pPr>
  </w:style>
  <w:style w:type="paragraph" w:styleId="Betarp">
    <w:name w:val="No Spacing"/>
    <w:uiPriority w:val="1"/>
    <w:qFormat/>
    <w:rsid w:val="00503183"/>
    <w:rPr>
      <w:rFonts w:ascii="Calibri" w:eastAsia="Calibri" w:hAnsi="Calibri"/>
      <w:sz w:val="22"/>
      <w:szCs w:val="22"/>
    </w:rPr>
  </w:style>
  <w:style w:type="character" w:customStyle="1" w:styleId="acopre">
    <w:name w:val="acopre"/>
    <w:basedOn w:val="Numatytasispastraiposriftas"/>
    <w:rsid w:val="00333EF0"/>
  </w:style>
  <w:style w:type="character" w:styleId="Emfaz">
    <w:name w:val="Emphasis"/>
    <w:basedOn w:val="Numatytasispastraiposriftas"/>
    <w:uiPriority w:val="20"/>
    <w:qFormat/>
    <w:rsid w:val="00333EF0"/>
    <w:rPr>
      <w:i/>
      <w:iCs/>
    </w:rPr>
  </w:style>
  <w:style w:type="paragraph" w:styleId="prastasistinklapis">
    <w:name w:val="Normal (Web)"/>
    <w:basedOn w:val="prastasis"/>
    <w:uiPriority w:val="99"/>
    <w:unhideWhenUsed/>
    <w:rsid w:val="00A35E50"/>
    <w:pPr>
      <w:spacing w:before="100" w:beforeAutospacing="1" w:after="100" w:afterAutospacing="1"/>
    </w:pPr>
    <w:rPr>
      <w:rFonts w:eastAsia="Times New Roman"/>
      <w:lang w:eastAsia="lt-LT"/>
    </w:rPr>
  </w:style>
  <w:style w:type="paragraph" w:customStyle="1" w:styleId="Default">
    <w:name w:val="Default"/>
    <w:rsid w:val="006F19E8"/>
    <w:pPr>
      <w:autoSpaceDE w:val="0"/>
      <w:autoSpaceDN w:val="0"/>
      <w:adjustRightInd w:val="0"/>
    </w:pPr>
    <w:rPr>
      <w:rFonts w:ascii="Calibri" w:eastAsiaTheme="minorEastAsia" w:hAnsi="Calibri" w:cs="Calibri"/>
      <w:color w:val="000000"/>
      <w:sz w:val="24"/>
      <w:szCs w:val="24"/>
    </w:rPr>
  </w:style>
  <w:style w:type="paragraph" w:customStyle="1" w:styleId="TableParagraph">
    <w:name w:val="Table Paragraph"/>
    <w:basedOn w:val="prastasis"/>
    <w:uiPriority w:val="1"/>
    <w:qFormat/>
    <w:rsid w:val="00871C2F"/>
    <w:pPr>
      <w:widowControl w:val="0"/>
      <w:autoSpaceDE w:val="0"/>
      <w:autoSpaceDN w:val="0"/>
      <w:ind w:left="108"/>
    </w:pPr>
    <w:rPr>
      <w:rFonts w:eastAsia="Times New Roman"/>
      <w:sz w:val="22"/>
      <w:szCs w:val="22"/>
      <w:lang w:val="lt" w:eastAsia="lt"/>
    </w:rPr>
  </w:style>
  <w:style w:type="character" w:customStyle="1" w:styleId="Antrat1Diagrama">
    <w:name w:val="Antraštė 1 Diagrama"/>
    <w:basedOn w:val="Numatytasispastraiposriftas"/>
    <w:link w:val="Antrat1"/>
    <w:rsid w:val="00CC0FE6"/>
    <w:rPr>
      <w:rFonts w:eastAsia="Times New Roman"/>
      <w:sz w:val="24"/>
      <w:lang w:val="en-US" w:eastAsia="en-US"/>
    </w:rPr>
  </w:style>
  <w:style w:type="character" w:customStyle="1" w:styleId="Antrat3Diagrama">
    <w:name w:val="Antraštė 3 Diagrama"/>
    <w:basedOn w:val="Numatytasispastraiposriftas"/>
    <w:link w:val="Antrat3"/>
    <w:rsid w:val="00CC0FE6"/>
    <w:rPr>
      <w:rFonts w:eastAsia="Times New Roman"/>
      <w:bCs/>
      <w:sz w:val="24"/>
      <w:lang w:val="en-US" w:eastAsia="en-US"/>
    </w:rPr>
  </w:style>
  <w:style w:type="paragraph" w:customStyle="1" w:styleId="gmail-msolistparagraphcxspmiddle20276e8eeb909990d08fc084cee05b6e">
    <w:name w:val="gmail-msolistparagraphcxspmiddle_20276e8eeb909990d08fc084cee05b6e"/>
    <w:basedOn w:val="prastasis"/>
    <w:rsid w:val="00354CB7"/>
    <w:pPr>
      <w:spacing w:before="100" w:beforeAutospacing="1" w:after="100" w:afterAutospacing="1"/>
    </w:pPr>
    <w:rPr>
      <w:rFonts w:eastAsia="Times New Roman"/>
      <w:lang w:eastAsia="lt-LT"/>
    </w:rPr>
  </w:style>
  <w:style w:type="paragraph" w:customStyle="1" w:styleId="msonormal804d7de8fd46f06a46511c7c60d1535e">
    <w:name w:val="msonormal_804d7de8fd46f06a46511c7c60d1535e"/>
    <w:basedOn w:val="prastasis"/>
    <w:rsid w:val="00354CB7"/>
    <w:pPr>
      <w:spacing w:before="100" w:beforeAutospacing="1" w:after="100" w:afterAutospacing="1"/>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731">
      <w:bodyDiv w:val="1"/>
      <w:marLeft w:val="0"/>
      <w:marRight w:val="0"/>
      <w:marTop w:val="0"/>
      <w:marBottom w:val="0"/>
      <w:divBdr>
        <w:top w:val="none" w:sz="0" w:space="0" w:color="auto"/>
        <w:left w:val="none" w:sz="0" w:space="0" w:color="auto"/>
        <w:bottom w:val="none" w:sz="0" w:space="0" w:color="auto"/>
        <w:right w:val="none" w:sz="0" w:space="0" w:color="auto"/>
      </w:divBdr>
    </w:div>
    <w:div w:id="49349900">
      <w:bodyDiv w:val="1"/>
      <w:marLeft w:val="0"/>
      <w:marRight w:val="0"/>
      <w:marTop w:val="0"/>
      <w:marBottom w:val="0"/>
      <w:divBdr>
        <w:top w:val="none" w:sz="0" w:space="0" w:color="auto"/>
        <w:left w:val="none" w:sz="0" w:space="0" w:color="auto"/>
        <w:bottom w:val="none" w:sz="0" w:space="0" w:color="auto"/>
        <w:right w:val="none" w:sz="0" w:space="0" w:color="auto"/>
      </w:divBdr>
    </w:div>
    <w:div w:id="57672457">
      <w:bodyDiv w:val="1"/>
      <w:marLeft w:val="0"/>
      <w:marRight w:val="0"/>
      <w:marTop w:val="0"/>
      <w:marBottom w:val="0"/>
      <w:divBdr>
        <w:top w:val="none" w:sz="0" w:space="0" w:color="auto"/>
        <w:left w:val="none" w:sz="0" w:space="0" w:color="auto"/>
        <w:bottom w:val="none" w:sz="0" w:space="0" w:color="auto"/>
        <w:right w:val="none" w:sz="0" w:space="0" w:color="auto"/>
      </w:divBdr>
    </w:div>
    <w:div w:id="249395067">
      <w:bodyDiv w:val="1"/>
      <w:marLeft w:val="0"/>
      <w:marRight w:val="0"/>
      <w:marTop w:val="0"/>
      <w:marBottom w:val="0"/>
      <w:divBdr>
        <w:top w:val="none" w:sz="0" w:space="0" w:color="auto"/>
        <w:left w:val="none" w:sz="0" w:space="0" w:color="auto"/>
        <w:bottom w:val="none" w:sz="0" w:space="0" w:color="auto"/>
        <w:right w:val="none" w:sz="0" w:space="0" w:color="auto"/>
      </w:divBdr>
    </w:div>
    <w:div w:id="291986477">
      <w:bodyDiv w:val="1"/>
      <w:marLeft w:val="0"/>
      <w:marRight w:val="0"/>
      <w:marTop w:val="0"/>
      <w:marBottom w:val="0"/>
      <w:divBdr>
        <w:top w:val="none" w:sz="0" w:space="0" w:color="auto"/>
        <w:left w:val="none" w:sz="0" w:space="0" w:color="auto"/>
        <w:bottom w:val="none" w:sz="0" w:space="0" w:color="auto"/>
        <w:right w:val="none" w:sz="0" w:space="0" w:color="auto"/>
      </w:divBdr>
      <w:divsChild>
        <w:div w:id="1594169663">
          <w:marLeft w:val="0"/>
          <w:marRight w:val="0"/>
          <w:marTop w:val="0"/>
          <w:marBottom w:val="0"/>
          <w:divBdr>
            <w:top w:val="none" w:sz="0" w:space="0" w:color="auto"/>
            <w:left w:val="none" w:sz="0" w:space="0" w:color="auto"/>
            <w:bottom w:val="none" w:sz="0" w:space="0" w:color="auto"/>
            <w:right w:val="none" w:sz="0" w:space="0" w:color="auto"/>
          </w:divBdr>
          <w:divsChild>
            <w:div w:id="364210446">
              <w:marLeft w:val="0"/>
              <w:marRight w:val="0"/>
              <w:marTop w:val="0"/>
              <w:marBottom w:val="0"/>
              <w:divBdr>
                <w:top w:val="none" w:sz="0" w:space="0" w:color="auto"/>
                <w:left w:val="none" w:sz="0" w:space="0" w:color="auto"/>
                <w:bottom w:val="none" w:sz="0" w:space="0" w:color="auto"/>
                <w:right w:val="none" w:sz="0" w:space="0" w:color="auto"/>
              </w:divBdr>
            </w:div>
            <w:div w:id="939217014">
              <w:marLeft w:val="0"/>
              <w:marRight w:val="0"/>
              <w:marTop w:val="0"/>
              <w:marBottom w:val="0"/>
              <w:divBdr>
                <w:top w:val="none" w:sz="0" w:space="0" w:color="auto"/>
                <w:left w:val="none" w:sz="0" w:space="0" w:color="auto"/>
                <w:bottom w:val="none" w:sz="0" w:space="0" w:color="auto"/>
                <w:right w:val="none" w:sz="0" w:space="0" w:color="auto"/>
              </w:divBdr>
            </w:div>
            <w:div w:id="1557468991">
              <w:marLeft w:val="0"/>
              <w:marRight w:val="0"/>
              <w:marTop w:val="0"/>
              <w:marBottom w:val="0"/>
              <w:divBdr>
                <w:top w:val="none" w:sz="0" w:space="0" w:color="auto"/>
                <w:left w:val="none" w:sz="0" w:space="0" w:color="auto"/>
                <w:bottom w:val="none" w:sz="0" w:space="0" w:color="auto"/>
                <w:right w:val="none" w:sz="0" w:space="0" w:color="auto"/>
              </w:divBdr>
            </w:div>
            <w:div w:id="1639414989">
              <w:marLeft w:val="0"/>
              <w:marRight w:val="0"/>
              <w:marTop w:val="0"/>
              <w:marBottom w:val="0"/>
              <w:divBdr>
                <w:top w:val="none" w:sz="0" w:space="0" w:color="auto"/>
                <w:left w:val="none" w:sz="0" w:space="0" w:color="auto"/>
                <w:bottom w:val="none" w:sz="0" w:space="0" w:color="auto"/>
                <w:right w:val="none" w:sz="0" w:space="0" w:color="auto"/>
              </w:divBdr>
            </w:div>
            <w:div w:id="19177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507">
      <w:bodyDiv w:val="1"/>
      <w:marLeft w:val="0"/>
      <w:marRight w:val="0"/>
      <w:marTop w:val="0"/>
      <w:marBottom w:val="0"/>
      <w:divBdr>
        <w:top w:val="none" w:sz="0" w:space="0" w:color="auto"/>
        <w:left w:val="none" w:sz="0" w:space="0" w:color="auto"/>
        <w:bottom w:val="none" w:sz="0" w:space="0" w:color="auto"/>
        <w:right w:val="none" w:sz="0" w:space="0" w:color="auto"/>
      </w:divBdr>
    </w:div>
    <w:div w:id="394739803">
      <w:bodyDiv w:val="1"/>
      <w:marLeft w:val="0"/>
      <w:marRight w:val="0"/>
      <w:marTop w:val="0"/>
      <w:marBottom w:val="0"/>
      <w:divBdr>
        <w:top w:val="none" w:sz="0" w:space="0" w:color="auto"/>
        <w:left w:val="none" w:sz="0" w:space="0" w:color="auto"/>
        <w:bottom w:val="none" w:sz="0" w:space="0" w:color="auto"/>
        <w:right w:val="none" w:sz="0" w:space="0" w:color="auto"/>
      </w:divBdr>
    </w:div>
    <w:div w:id="460613090">
      <w:bodyDiv w:val="1"/>
      <w:marLeft w:val="0"/>
      <w:marRight w:val="0"/>
      <w:marTop w:val="0"/>
      <w:marBottom w:val="0"/>
      <w:divBdr>
        <w:top w:val="none" w:sz="0" w:space="0" w:color="auto"/>
        <w:left w:val="none" w:sz="0" w:space="0" w:color="auto"/>
        <w:bottom w:val="none" w:sz="0" w:space="0" w:color="auto"/>
        <w:right w:val="none" w:sz="0" w:space="0" w:color="auto"/>
      </w:divBdr>
      <w:divsChild>
        <w:div w:id="1601647050">
          <w:marLeft w:val="0"/>
          <w:marRight w:val="0"/>
          <w:marTop w:val="0"/>
          <w:marBottom w:val="0"/>
          <w:divBdr>
            <w:top w:val="none" w:sz="0" w:space="0" w:color="auto"/>
            <w:left w:val="none" w:sz="0" w:space="0" w:color="auto"/>
            <w:bottom w:val="none" w:sz="0" w:space="0" w:color="auto"/>
            <w:right w:val="none" w:sz="0" w:space="0" w:color="auto"/>
          </w:divBdr>
          <w:divsChild>
            <w:div w:id="176502924">
              <w:marLeft w:val="0"/>
              <w:marRight w:val="0"/>
              <w:marTop w:val="0"/>
              <w:marBottom w:val="0"/>
              <w:divBdr>
                <w:top w:val="none" w:sz="0" w:space="0" w:color="auto"/>
                <w:left w:val="none" w:sz="0" w:space="0" w:color="auto"/>
                <w:bottom w:val="none" w:sz="0" w:space="0" w:color="auto"/>
                <w:right w:val="none" w:sz="0" w:space="0" w:color="auto"/>
              </w:divBdr>
            </w:div>
            <w:div w:id="1519927010">
              <w:marLeft w:val="0"/>
              <w:marRight w:val="0"/>
              <w:marTop w:val="0"/>
              <w:marBottom w:val="0"/>
              <w:divBdr>
                <w:top w:val="none" w:sz="0" w:space="0" w:color="auto"/>
                <w:left w:val="none" w:sz="0" w:space="0" w:color="auto"/>
                <w:bottom w:val="none" w:sz="0" w:space="0" w:color="auto"/>
                <w:right w:val="none" w:sz="0" w:space="0" w:color="auto"/>
              </w:divBdr>
            </w:div>
            <w:div w:id="20733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6624">
      <w:bodyDiv w:val="1"/>
      <w:marLeft w:val="0"/>
      <w:marRight w:val="0"/>
      <w:marTop w:val="0"/>
      <w:marBottom w:val="0"/>
      <w:divBdr>
        <w:top w:val="none" w:sz="0" w:space="0" w:color="auto"/>
        <w:left w:val="none" w:sz="0" w:space="0" w:color="auto"/>
        <w:bottom w:val="none" w:sz="0" w:space="0" w:color="auto"/>
        <w:right w:val="none" w:sz="0" w:space="0" w:color="auto"/>
      </w:divBdr>
      <w:divsChild>
        <w:div w:id="1323850396">
          <w:marLeft w:val="0"/>
          <w:marRight w:val="0"/>
          <w:marTop w:val="0"/>
          <w:marBottom w:val="0"/>
          <w:divBdr>
            <w:top w:val="none" w:sz="0" w:space="0" w:color="auto"/>
            <w:left w:val="none" w:sz="0" w:space="0" w:color="auto"/>
            <w:bottom w:val="none" w:sz="0" w:space="0" w:color="auto"/>
            <w:right w:val="none" w:sz="0" w:space="0" w:color="auto"/>
          </w:divBdr>
        </w:div>
      </w:divsChild>
    </w:div>
    <w:div w:id="726419168">
      <w:bodyDiv w:val="1"/>
      <w:marLeft w:val="0"/>
      <w:marRight w:val="0"/>
      <w:marTop w:val="0"/>
      <w:marBottom w:val="0"/>
      <w:divBdr>
        <w:top w:val="none" w:sz="0" w:space="0" w:color="auto"/>
        <w:left w:val="none" w:sz="0" w:space="0" w:color="auto"/>
        <w:bottom w:val="none" w:sz="0" w:space="0" w:color="auto"/>
        <w:right w:val="none" w:sz="0" w:space="0" w:color="auto"/>
      </w:divBdr>
    </w:div>
    <w:div w:id="816654886">
      <w:bodyDiv w:val="1"/>
      <w:marLeft w:val="0"/>
      <w:marRight w:val="0"/>
      <w:marTop w:val="0"/>
      <w:marBottom w:val="0"/>
      <w:divBdr>
        <w:top w:val="none" w:sz="0" w:space="0" w:color="auto"/>
        <w:left w:val="none" w:sz="0" w:space="0" w:color="auto"/>
        <w:bottom w:val="none" w:sz="0" w:space="0" w:color="auto"/>
        <w:right w:val="none" w:sz="0" w:space="0" w:color="auto"/>
      </w:divBdr>
      <w:divsChild>
        <w:div w:id="670061241">
          <w:marLeft w:val="0"/>
          <w:marRight w:val="0"/>
          <w:marTop w:val="0"/>
          <w:marBottom w:val="0"/>
          <w:divBdr>
            <w:top w:val="none" w:sz="0" w:space="0" w:color="auto"/>
            <w:left w:val="none" w:sz="0" w:space="0" w:color="auto"/>
            <w:bottom w:val="none" w:sz="0" w:space="0" w:color="auto"/>
            <w:right w:val="none" w:sz="0" w:space="0" w:color="auto"/>
          </w:divBdr>
          <w:divsChild>
            <w:div w:id="1296057189">
              <w:marLeft w:val="0"/>
              <w:marRight w:val="0"/>
              <w:marTop w:val="0"/>
              <w:marBottom w:val="0"/>
              <w:divBdr>
                <w:top w:val="none" w:sz="0" w:space="0" w:color="auto"/>
                <w:left w:val="none" w:sz="0" w:space="0" w:color="auto"/>
                <w:bottom w:val="none" w:sz="0" w:space="0" w:color="auto"/>
                <w:right w:val="none" w:sz="0" w:space="0" w:color="auto"/>
              </w:divBdr>
              <w:divsChild>
                <w:div w:id="1161777053">
                  <w:marLeft w:val="0"/>
                  <w:marRight w:val="0"/>
                  <w:marTop w:val="0"/>
                  <w:marBottom w:val="0"/>
                  <w:divBdr>
                    <w:top w:val="none" w:sz="0" w:space="0" w:color="auto"/>
                    <w:left w:val="none" w:sz="0" w:space="0" w:color="auto"/>
                    <w:bottom w:val="none" w:sz="0" w:space="0" w:color="auto"/>
                    <w:right w:val="none" w:sz="0" w:space="0" w:color="auto"/>
                  </w:divBdr>
                  <w:divsChild>
                    <w:div w:id="1202355314">
                      <w:marLeft w:val="2325"/>
                      <w:marRight w:val="0"/>
                      <w:marTop w:val="0"/>
                      <w:marBottom w:val="0"/>
                      <w:divBdr>
                        <w:top w:val="none" w:sz="0" w:space="0" w:color="auto"/>
                        <w:left w:val="none" w:sz="0" w:space="0" w:color="auto"/>
                        <w:bottom w:val="none" w:sz="0" w:space="0" w:color="auto"/>
                        <w:right w:val="none" w:sz="0" w:space="0" w:color="auto"/>
                      </w:divBdr>
                      <w:divsChild>
                        <w:div w:id="790124549">
                          <w:marLeft w:val="0"/>
                          <w:marRight w:val="0"/>
                          <w:marTop w:val="0"/>
                          <w:marBottom w:val="0"/>
                          <w:divBdr>
                            <w:top w:val="none" w:sz="0" w:space="0" w:color="auto"/>
                            <w:left w:val="none" w:sz="0" w:space="0" w:color="auto"/>
                            <w:bottom w:val="none" w:sz="0" w:space="0" w:color="auto"/>
                            <w:right w:val="none" w:sz="0" w:space="0" w:color="auto"/>
                          </w:divBdr>
                          <w:divsChild>
                            <w:div w:id="2063480800">
                              <w:marLeft w:val="0"/>
                              <w:marRight w:val="0"/>
                              <w:marTop w:val="0"/>
                              <w:marBottom w:val="0"/>
                              <w:divBdr>
                                <w:top w:val="none" w:sz="0" w:space="0" w:color="auto"/>
                                <w:left w:val="none" w:sz="0" w:space="0" w:color="auto"/>
                                <w:bottom w:val="none" w:sz="0" w:space="0" w:color="auto"/>
                                <w:right w:val="none" w:sz="0" w:space="0" w:color="auto"/>
                              </w:divBdr>
                              <w:divsChild>
                                <w:div w:id="1661082285">
                                  <w:marLeft w:val="0"/>
                                  <w:marRight w:val="0"/>
                                  <w:marTop w:val="0"/>
                                  <w:marBottom w:val="0"/>
                                  <w:divBdr>
                                    <w:top w:val="none" w:sz="0" w:space="0" w:color="auto"/>
                                    <w:left w:val="none" w:sz="0" w:space="0" w:color="auto"/>
                                    <w:bottom w:val="none" w:sz="0" w:space="0" w:color="auto"/>
                                    <w:right w:val="none" w:sz="0" w:space="0" w:color="auto"/>
                                  </w:divBdr>
                                  <w:divsChild>
                                    <w:div w:id="898707091">
                                      <w:marLeft w:val="0"/>
                                      <w:marRight w:val="0"/>
                                      <w:marTop w:val="0"/>
                                      <w:marBottom w:val="0"/>
                                      <w:divBdr>
                                        <w:top w:val="none" w:sz="0" w:space="0" w:color="auto"/>
                                        <w:left w:val="none" w:sz="0" w:space="0" w:color="auto"/>
                                        <w:bottom w:val="none" w:sz="0" w:space="0" w:color="auto"/>
                                        <w:right w:val="none" w:sz="0" w:space="0" w:color="auto"/>
                                      </w:divBdr>
                                      <w:divsChild>
                                        <w:div w:id="1012297350">
                                          <w:marLeft w:val="0"/>
                                          <w:marRight w:val="0"/>
                                          <w:marTop w:val="0"/>
                                          <w:marBottom w:val="0"/>
                                          <w:divBdr>
                                            <w:top w:val="none" w:sz="0" w:space="0" w:color="auto"/>
                                            <w:left w:val="none" w:sz="0" w:space="0" w:color="auto"/>
                                            <w:bottom w:val="none" w:sz="0" w:space="0" w:color="auto"/>
                                            <w:right w:val="none" w:sz="0" w:space="0" w:color="auto"/>
                                          </w:divBdr>
                                          <w:divsChild>
                                            <w:div w:id="103422946">
                                              <w:marLeft w:val="0"/>
                                              <w:marRight w:val="0"/>
                                              <w:marTop w:val="0"/>
                                              <w:marBottom w:val="0"/>
                                              <w:divBdr>
                                                <w:top w:val="none" w:sz="0" w:space="0" w:color="auto"/>
                                                <w:left w:val="none" w:sz="0" w:space="0" w:color="auto"/>
                                                <w:bottom w:val="none" w:sz="0" w:space="0" w:color="auto"/>
                                                <w:right w:val="none" w:sz="0" w:space="0" w:color="auto"/>
                                              </w:divBdr>
                                              <w:divsChild>
                                                <w:div w:id="1509981006">
                                                  <w:marLeft w:val="0"/>
                                                  <w:marRight w:val="0"/>
                                                  <w:marTop w:val="0"/>
                                                  <w:marBottom w:val="0"/>
                                                  <w:divBdr>
                                                    <w:top w:val="none" w:sz="0" w:space="0" w:color="auto"/>
                                                    <w:left w:val="none" w:sz="0" w:space="0" w:color="auto"/>
                                                    <w:bottom w:val="none" w:sz="0" w:space="0" w:color="auto"/>
                                                    <w:right w:val="none" w:sz="0" w:space="0" w:color="auto"/>
                                                  </w:divBdr>
                                                  <w:divsChild>
                                                    <w:div w:id="9388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449509">
      <w:bodyDiv w:val="1"/>
      <w:marLeft w:val="0"/>
      <w:marRight w:val="0"/>
      <w:marTop w:val="0"/>
      <w:marBottom w:val="0"/>
      <w:divBdr>
        <w:top w:val="none" w:sz="0" w:space="0" w:color="auto"/>
        <w:left w:val="none" w:sz="0" w:space="0" w:color="auto"/>
        <w:bottom w:val="none" w:sz="0" w:space="0" w:color="auto"/>
        <w:right w:val="none" w:sz="0" w:space="0" w:color="auto"/>
      </w:divBdr>
    </w:div>
    <w:div w:id="865756779">
      <w:bodyDiv w:val="1"/>
      <w:marLeft w:val="0"/>
      <w:marRight w:val="0"/>
      <w:marTop w:val="0"/>
      <w:marBottom w:val="0"/>
      <w:divBdr>
        <w:top w:val="none" w:sz="0" w:space="0" w:color="auto"/>
        <w:left w:val="none" w:sz="0" w:space="0" w:color="auto"/>
        <w:bottom w:val="none" w:sz="0" w:space="0" w:color="auto"/>
        <w:right w:val="none" w:sz="0" w:space="0" w:color="auto"/>
      </w:divBdr>
    </w:div>
    <w:div w:id="885140997">
      <w:bodyDiv w:val="1"/>
      <w:marLeft w:val="0"/>
      <w:marRight w:val="0"/>
      <w:marTop w:val="0"/>
      <w:marBottom w:val="0"/>
      <w:divBdr>
        <w:top w:val="none" w:sz="0" w:space="0" w:color="auto"/>
        <w:left w:val="none" w:sz="0" w:space="0" w:color="auto"/>
        <w:bottom w:val="none" w:sz="0" w:space="0" w:color="auto"/>
        <w:right w:val="none" w:sz="0" w:space="0" w:color="auto"/>
      </w:divBdr>
      <w:divsChild>
        <w:div w:id="998849945">
          <w:marLeft w:val="0"/>
          <w:marRight w:val="0"/>
          <w:marTop w:val="0"/>
          <w:marBottom w:val="0"/>
          <w:divBdr>
            <w:top w:val="none" w:sz="0" w:space="0" w:color="auto"/>
            <w:left w:val="none" w:sz="0" w:space="0" w:color="auto"/>
            <w:bottom w:val="none" w:sz="0" w:space="0" w:color="auto"/>
            <w:right w:val="none" w:sz="0" w:space="0" w:color="auto"/>
          </w:divBdr>
          <w:divsChild>
            <w:div w:id="360202990">
              <w:marLeft w:val="0"/>
              <w:marRight w:val="0"/>
              <w:marTop w:val="0"/>
              <w:marBottom w:val="0"/>
              <w:divBdr>
                <w:top w:val="none" w:sz="0" w:space="0" w:color="auto"/>
                <w:left w:val="none" w:sz="0" w:space="0" w:color="auto"/>
                <w:bottom w:val="none" w:sz="0" w:space="0" w:color="auto"/>
                <w:right w:val="none" w:sz="0" w:space="0" w:color="auto"/>
              </w:divBdr>
            </w:div>
            <w:div w:id="677584168">
              <w:marLeft w:val="0"/>
              <w:marRight w:val="0"/>
              <w:marTop w:val="0"/>
              <w:marBottom w:val="0"/>
              <w:divBdr>
                <w:top w:val="none" w:sz="0" w:space="0" w:color="auto"/>
                <w:left w:val="none" w:sz="0" w:space="0" w:color="auto"/>
                <w:bottom w:val="none" w:sz="0" w:space="0" w:color="auto"/>
                <w:right w:val="none" w:sz="0" w:space="0" w:color="auto"/>
              </w:divBdr>
            </w:div>
            <w:div w:id="12996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4498">
      <w:bodyDiv w:val="1"/>
      <w:marLeft w:val="0"/>
      <w:marRight w:val="0"/>
      <w:marTop w:val="0"/>
      <w:marBottom w:val="0"/>
      <w:divBdr>
        <w:top w:val="none" w:sz="0" w:space="0" w:color="auto"/>
        <w:left w:val="none" w:sz="0" w:space="0" w:color="auto"/>
        <w:bottom w:val="none" w:sz="0" w:space="0" w:color="auto"/>
        <w:right w:val="none" w:sz="0" w:space="0" w:color="auto"/>
      </w:divBdr>
    </w:div>
    <w:div w:id="1278029701">
      <w:bodyDiv w:val="1"/>
      <w:marLeft w:val="0"/>
      <w:marRight w:val="0"/>
      <w:marTop w:val="0"/>
      <w:marBottom w:val="0"/>
      <w:divBdr>
        <w:top w:val="none" w:sz="0" w:space="0" w:color="auto"/>
        <w:left w:val="none" w:sz="0" w:space="0" w:color="auto"/>
        <w:bottom w:val="none" w:sz="0" w:space="0" w:color="auto"/>
        <w:right w:val="none" w:sz="0" w:space="0" w:color="auto"/>
      </w:divBdr>
    </w:div>
    <w:div w:id="1338078027">
      <w:bodyDiv w:val="1"/>
      <w:marLeft w:val="0"/>
      <w:marRight w:val="0"/>
      <w:marTop w:val="0"/>
      <w:marBottom w:val="0"/>
      <w:divBdr>
        <w:top w:val="none" w:sz="0" w:space="0" w:color="auto"/>
        <w:left w:val="none" w:sz="0" w:space="0" w:color="auto"/>
        <w:bottom w:val="none" w:sz="0" w:space="0" w:color="auto"/>
        <w:right w:val="none" w:sz="0" w:space="0" w:color="auto"/>
      </w:divBdr>
    </w:div>
    <w:div w:id="1450582537">
      <w:bodyDiv w:val="1"/>
      <w:marLeft w:val="0"/>
      <w:marRight w:val="0"/>
      <w:marTop w:val="0"/>
      <w:marBottom w:val="0"/>
      <w:divBdr>
        <w:top w:val="none" w:sz="0" w:space="0" w:color="auto"/>
        <w:left w:val="none" w:sz="0" w:space="0" w:color="auto"/>
        <w:bottom w:val="none" w:sz="0" w:space="0" w:color="auto"/>
        <w:right w:val="none" w:sz="0" w:space="0" w:color="auto"/>
      </w:divBdr>
    </w:div>
    <w:div w:id="1453088175">
      <w:bodyDiv w:val="1"/>
      <w:marLeft w:val="0"/>
      <w:marRight w:val="0"/>
      <w:marTop w:val="0"/>
      <w:marBottom w:val="0"/>
      <w:divBdr>
        <w:top w:val="none" w:sz="0" w:space="0" w:color="auto"/>
        <w:left w:val="none" w:sz="0" w:space="0" w:color="auto"/>
        <w:bottom w:val="none" w:sz="0" w:space="0" w:color="auto"/>
        <w:right w:val="none" w:sz="0" w:space="0" w:color="auto"/>
      </w:divBdr>
    </w:div>
    <w:div w:id="1523279745">
      <w:bodyDiv w:val="1"/>
      <w:marLeft w:val="0"/>
      <w:marRight w:val="0"/>
      <w:marTop w:val="0"/>
      <w:marBottom w:val="0"/>
      <w:divBdr>
        <w:top w:val="none" w:sz="0" w:space="0" w:color="auto"/>
        <w:left w:val="none" w:sz="0" w:space="0" w:color="auto"/>
        <w:bottom w:val="none" w:sz="0" w:space="0" w:color="auto"/>
        <w:right w:val="none" w:sz="0" w:space="0" w:color="auto"/>
      </w:divBdr>
    </w:div>
    <w:div w:id="1963068557">
      <w:bodyDiv w:val="1"/>
      <w:marLeft w:val="0"/>
      <w:marRight w:val="0"/>
      <w:marTop w:val="0"/>
      <w:marBottom w:val="0"/>
      <w:divBdr>
        <w:top w:val="none" w:sz="0" w:space="0" w:color="auto"/>
        <w:left w:val="none" w:sz="0" w:space="0" w:color="auto"/>
        <w:bottom w:val="none" w:sz="0" w:space="0" w:color="auto"/>
        <w:right w:val="none" w:sz="0" w:space="0" w:color="auto"/>
      </w:divBdr>
    </w:div>
    <w:div w:id="2142452727">
      <w:bodyDiv w:val="1"/>
      <w:marLeft w:val="0"/>
      <w:marRight w:val="0"/>
      <w:marTop w:val="0"/>
      <w:marBottom w:val="0"/>
      <w:divBdr>
        <w:top w:val="none" w:sz="0" w:space="0" w:color="auto"/>
        <w:left w:val="none" w:sz="0" w:space="0" w:color="auto"/>
        <w:bottom w:val="none" w:sz="0" w:space="0" w:color="auto"/>
        <w:right w:val="none" w:sz="0" w:space="0" w:color="auto"/>
      </w:divBdr>
      <w:divsChild>
        <w:div w:id="1572080250">
          <w:marLeft w:val="0"/>
          <w:marRight w:val="0"/>
          <w:marTop w:val="0"/>
          <w:marBottom w:val="0"/>
          <w:divBdr>
            <w:top w:val="none" w:sz="0" w:space="0" w:color="auto"/>
            <w:left w:val="none" w:sz="0" w:space="0" w:color="auto"/>
            <w:bottom w:val="none" w:sz="0" w:space="0" w:color="auto"/>
            <w:right w:val="none" w:sz="0" w:space="0" w:color="auto"/>
          </w:divBdr>
          <w:divsChild>
            <w:div w:id="21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ykla@griskabudzio.sakiai.lm.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68CC08-68DD-4F4A-8C31-502F2C818E22}">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17</Pages>
  <Words>27835</Words>
  <Characters>15867</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Biudžetinių ir viešųjų įstaigų vadovų veiklos atskaita</vt:lpstr>
      <vt:lpstr>Biudžetinių ir viešųjų įstaigų vadovų veiklos atskaita</vt:lpstr>
    </vt:vector>
  </TitlesOfParts>
  <Company>valdyba</Company>
  <LinksUpToDate>false</LinksUpToDate>
  <CharactersWithSpaces>43615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Biudžetinių ir viešųjų įstaigų vadovų veiklos atskaita</dc:title>
  <dc:creator>v.kazakauskiene</dc:creator>
  <cp:lastModifiedBy>K111028</cp:lastModifiedBy>
  <cp:revision>3</cp:revision>
  <cp:lastPrinted>2022-12-13T10:14:00Z</cp:lastPrinted>
  <dcterms:created xsi:type="dcterms:W3CDTF">2022-12-23T08:05:00Z</dcterms:created>
  <dcterms:modified xsi:type="dcterms:W3CDTF">2023-02-02T08:20:00Z</dcterms:modified>
</cp:coreProperties>
</file>